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860D9" w14:textId="77777777" w:rsidR="00C86591" w:rsidRPr="00B64B27" w:rsidRDefault="00C86591" w:rsidP="000C74D0">
      <w:pPr>
        <w:pStyle w:val="datumtevilka"/>
        <w:ind w:left="142"/>
        <w:rPr>
          <w:rFonts w:cs="Arial"/>
          <w:sz w:val="22"/>
          <w:szCs w:val="22"/>
        </w:rPr>
      </w:pPr>
    </w:p>
    <w:p w14:paraId="3B182FFC" w14:textId="77777777" w:rsidR="00AF16D8" w:rsidRPr="00B64B27" w:rsidRDefault="00AF16D8" w:rsidP="000C74D0">
      <w:pPr>
        <w:ind w:left="142"/>
        <w:rPr>
          <w:sz w:val="22"/>
          <w:szCs w:val="22"/>
        </w:rPr>
      </w:pPr>
    </w:p>
    <w:p w14:paraId="528DAB5A" w14:textId="77777777" w:rsidR="00AF16D8" w:rsidRPr="00B64B27" w:rsidRDefault="00AF16D8" w:rsidP="000C74D0">
      <w:pPr>
        <w:ind w:left="142"/>
        <w:jc w:val="center"/>
        <w:rPr>
          <w:b/>
          <w:sz w:val="24"/>
          <w:szCs w:val="24"/>
        </w:rPr>
      </w:pPr>
      <w:r w:rsidRPr="00B64B27">
        <w:rPr>
          <w:b/>
          <w:sz w:val="24"/>
          <w:szCs w:val="24"/>
        </w:rPr>
        <w:t>OPIS NAROČILA</w:t>
      </w:r>
    </w:p>
    <w:p w14:paraId="1FF36D38" w14:textId="77777777" w:rsidR="00AF16D8" w:rsidRPr="00B64B27" w:rsidRDefault="00AF16D8" w:rsidP="000C74D0">
      <w:pPr>
        <w:ind w:left="142"/>
        <w:rPr>
          <w:sz w:val="22"/>
          <w:szCs w:val="22"/>
        </w:rPr>
      </w:pPr>
    </w:p>
    <w:p w14:paraId="58B1C8CC" w14:textId="77777777" w:rsidR="00185D76" w:rsidRPr="00B64B27" w:rsidRDefault="00185D76" w:rsidP="000C74D0">
      <w:pPr>
        <w:ind w:left="142"/>
        <w:jc w:val="center"/>
        <w:rPr>
          <w:b/>
          <w:caps/>
          <w:sz w:val="22"/>
          <w:szCs w:val="22"/>
        </w:rPr>
      </w:pPr>
      <w:r w:rsidRPr="00B64B27">
        <w:rPr>
          <w:b/>
          <w:caps/>
          <w:sz w:val="22"/>
          <w:szCs w:val="22"/>
        </w:rPr>
        <w:t xml:space="preserve">Inženirske storitve pri investicijah na državnih cestah, </w:t>
      </w:r>
      <w:r w:rsidR="00AF16D8" w:rsidRPr="00B64B27">
        <w:rPr>
          <w:b/>
          <w:caps/>
          <w:sz w:val="22"/>
          <w:szCs w:val="22"/>
        </w:rPr>
        <w:t xml:space="preserve"> </w:t>
      </w:r>
    </w:p>
    <w:p w14:paraId="37711094" w14:textId="6A6FF5C0" w:rsidR="00AF16D8" w:rsidRPr="00B64B27" w:rsidRDefault="00185D76" w:rsidP="000C74D0">
      <w:pPr>
        <w:ind w:left="142"/>
        <w:jc w:val="center"/>
        <w:rPr>
          <w:b/>
          <w:caps/>
          <w:sz w:val="22"/>
          <w:szCs w:val="22"/>
        </w:rPr>
      </w:pPr>
      <w:r w:rsidRPr="00B64B27">
        <w:rPr>
          <w:b/>
          <w:caps/>
          <w:sz w:val="22"/>
          <w:szCs w:val="22"/>
        </w:rPr>
        <w:t xml:space="preserve">na G + R </w:t>
      </w:r>
      <w:r w:rsidR="00AF16D8" w:rsidRPr="00B64B27">
        <w:rPr>
          <w:b/>
          <w:caps/>
          <w:sz w:val="22"/>
          <w:szCs w:val="22"/>
        </w:rPr>
        <w:t>cest</w:t>
      </w:r>
      <w:r w:rsidRPr="00B64B27">
        <w:rPr>
          <w:b/>
          <w:caps/>
          <w:sz w:val="22"/>
          <w:szCs w:val="22"/>
        </w:rPr>
        <w:t>ah</w:t>
      </w:r>
      <w:r w:rsidR="00AF16D8" w:rsidRPr="00B64B27">
        <w:rPr>
          <w:b/>
          <w:caps/>
          <w:sz w:val="22"/>
          <w:szCs w:val="22"/>
        </w:rPr>
        <w:t xml:space="preserve"> Direkcije RS za infrastrukturo </w:t>
      </w:r>
      <w:r w:rsidR="005712BC" w:rsidRPr="00B64B27">
        <w:rPr>
          <w:b/>
          <w:caps/>
          <w:sz w:val="22"/>
          <w:szCs w:val="22"/>
        </w:rPr>
        <w:t xml:space="preserve">/ </w:t>
      </w:r>
      <w:r w:rsidR="00F53AB2" w:rsidRPr="00B64B27">
        <w:rPr>
          <w:b/>
          <w:caps/>
          <w:sz w:val="22"/>
          <w:szCs w:val="22"/>
        </w:rPr>
        <w:t>20</w:t>
      </w:r>
      <w:r w:rsidR="00062E68">
        <w:rPr>
          <w:b/>
          <w:caps/>
          <w:sz w:val="22"/>
          <w:szCs w:val="22"/>
        </w:rPr>
        <w:t>20</w:t>
      </w:r>
      <w:r w:rsidR="00F53AB2" w:rsidRPr="00B64B27">
        <w:rPr>
          <w:b/>
          <w:caps/>
          <w:sz w:val="22"/>
          <w:szCs w:val="22"/>
        </w:rPr>
        <w:t>-</w:t>
      </w:r>
      <w:r w:rsidR="00062E68">
        <w:rPr>
          <w:b/>
          <w:caps/>
          <w:sz w:val="22"/>
          <w:szCs w:val="22"/>
        </w:rPr>
        <w:t>1</w:t>
      </w:r>
    </w:p>
    <w:p w14:paraId="0795C8C6" w14:textId="77777777" w:rsidR="003771AF" w:rsidRPr="00B64B27" w:rsidRDefault="003771AF" w:rsidP="000C74D0">
      <w:pPr>
        <w:pStyle w:val="GLAVA1"/>
        <w:numPr>
          <w:ilvl w:val="0"/>
          <w:numId w:val="0"/>
        </w:numPr>
        <w:ind w:left="142"/>
        <w:rPr>
          <w:rFonts w:ascii="Arial" w:hAnsi="Arial" w:cs="Arial"/>
          <w:sz w:val="22"/>
          <w:szCs w:val="22"/>
        </w:rPr>
      </w:pPr>
    </w:p>
    <w:p w14:paraId="18440097" w14:textId="77777777" w:rsidR="003771AF" w:rsidRPr="00B64B27" w:rsidRDefault="003771AF" w:rsidP="000C74D0">
      <w:pPr>
        <w:pStyle w:val="GLAVA1"/>
        <w:numPr>
          <w:ilvl w:val="0"/>
          <w:numId w:val="0"/>
        </w:numPr>
        <w:ind w:left="142"/>
        <w:rPr>
          <w:rFonts w:ascii="Arial" w:hAnsi="Arial" w:cs="Arial"/>
          <w:sz w:val="22"/>
          <w:szCs w:val="22"/>
        </w:rPr>
      </w:pPr>
    </w:p>
    <w:p w14:paraId="03D75E3A" w14:textId="77777777" w:rsidR="00E27CA1" w:rsidRPr="00B64B27" w:rsidRDefault="00E27CA1" w:rsidP="000B4690">
      <w:pPr>
        <w:pStyle w:val="GLAVA1"/>
        <w:rPr>
          <w:rFonts w:ascii="Arial" w:hAnsi="Arial" w:cs="Arial"/>
        </w:rPr>
      </w:pPr>
      <w:r w:rsidRPr="00B64B27">
        <w:rPr>
          <w:rFonts w:ascii="Arial" w:hAnsi="Arial" w:cs="Arial"/>
        </w:rPr>
        <w:t>SPLOŠNO</w:t>
      </w:r>
    </w:p>
    <w:p w14:paraId="7846817A" w14:textId="77777777" w:rsidR="00E27CA1" w:rsidRPr="00B64B27" w:rsidRDefault="0004032F" w:rsidP="0004032F">
      <w:pPr>
        <w:widowControl w:val="0"/>
        <w:tabs>
          <w:tab w:val="left" w:pos="7100"/>
        </w:tabs>
        <w:spacing w:line="276" w:lineRule="auto"/>
        <w:ind w:left="142"/>
        <w:jc w:val="both"/>
        <w:rPr>
          <w:sz w:val="22"/>
          <w:szCs w:val="22"/>
        </w:rPr>
      </w:pPr>
      <w:r w:rsidRPr="00B64B27">
        <w:rPr>
          <w:sz w:val="22"/>
          <w:szCs w:val="22"/>
        </w:rPr>
        <w:tab/>
      </w:r>
    </w:p>
    <w:p w14:paraId="43E21E2E" w14:textId="36ECF73E" w:rsidR="00E279B6" w:rsidRPr="00B64B27" w:rsidRDefault="00E27CA1" w:rsidP="00E279B6">
      <w:pPr>
        <w:ind w:left="567"/>
        <w:jc w:val="both"/>
        <w:rPr>
          <w:sz w:val="22"/>
          <w:szCs w:val="22"/>
        </w:rPr>
      </w:pPr>
      <w:r w:rsidRPr="00B64B27">
        <w:rPr>
          <w:sz w:val="22"/>
          <w:szCs w:val="22"/>
        </w:rPr>
        <w:t>Predmet javnega naročila so "</w:t>
      </w:r>
      <w:r w:rsidR="009544D6" w:rsidRPr="00B64B27">
        <w:rPr>
          <w:sz w:val="22"/>
          <w:szCs w:val="22"/>
        </w:rPr>
        <w:t>Inženirske storitve pri invest</w:t>
      </w:r>
      <w:r w:rsidR="006612A0" w:rsidRPr="00B64B27">
        <w:rPr>
          <w:sz w:val="22"/>
          <w:szCs w:val="22"/>
        </w:rPr>
        <w:t>icijah na državnih cestah</w:t>
      </w:r>
      <w:r w:rsidR="00185D76" w:rsidRPr="00B64B27">
        <w:rPr>
          <w:sz w:val="22"/>
          <w:szCs w:val="22"/>
        </w:rPr>
        <w:t>, na G+R cestah Direkcije RS za infrastrukturo</w:t>
      </w:r>
      <w:r w:rsidR="00F53AB2" w:rsidRPr="00B64B27">
        <w:rPr>
          <w:sz w:val="22"/>
          <w:szCs w:val="22"/>
        </w:rPr>
        <w:t xml:space="preserve">/ </w:t>
      </w:r>
      <w:r w:rsidR="00062E68">
        <w:rPr>
          <w:sz w:val="22"/>
          <w:szCs w:val="22"/>
        </w:rPr>
        <w:t>2020-1</w:t>
      </w:r>
      <w:r w:rsidR="006612A0" w:rsidRPr="00B64B27">
        <w:rPr>
          <w:sz w:val="22"/>
          <w:szCs w:val="22"/>
        </w:rPr>
        <w:t>«</w:t>
      </w:r>
      <w:r w:rsidRPr="00B64B27">
        <w:rPr>
          <w:sz w:val="22"/>
          <w:szCs w:val="22"/>
        </w:rPr>
        <w:t xml:space="preserve"> pri izvedbi </w:t>
      </w:r>
      <w:r w:rsidR="00062E68">
        <w:rPr>
          <w:sz w:val="22"/>
          <w:szCs w:val="22"/>
        </w:rPr>
        <w:t>osemindvajsetih</w:t>
      </w:r>
      <w:r w:rsidR="00A9293C" w:rsidRPr="00B64B27">
        <w:rPr>
          <w:sz w:val="22"/>
          <w:szCs w:val="22"/>
        </w:rPr>
        <w:t xml:space="preserve"> </w:t>
      </w:r>
      <w:r w:rsidR="0025586B" w:rsidRPr="00B64B27">
        <w:rPr>
          <w:sz w:val="22"/>
          <w:szCs w:val="22"/>
        </w:rPr>
        <w:t>(</w:t>
      </w:r>
      <w:r w:rsidR="00062E68">
        <w:rPr>
          <w:sz w:val="22"/>
          <w:szCs w:val="22"/>
        </w:rPr>
        <w:t>28</w:t>
      </w:r>
      <w:r w:rsidR="0025586B" w:rsidRPr="00B64B27">
        <w:rPr>
          <w:sz w:val="22"/>
          <w:szCs w:val="22"/>
        </w:rPr>
        <w:t xml:space="preserve">) </w:t>
      </w:r>
      <w:r w:rsidR="00D92918" w:rsidRPr="00B64B27">
        <w:rPr>
          <w:sz w:val="22"/>
          <w:szCs w:val="22"/>
        </w:rPr>
        <w:t xml:space="preserve">projektov, ki se oddajajo po sklopih v skladu z </w:t>
      </w:r>
      <w:r w:rsidR="00F53AB2" w:rsidRPr="00B64B27">
        <w:rPr>
          <w:sz w:val="22"/>
          <w:szCs w:val="22"/>
        </w:rPr>
        <w:t xml:space="preserve">Zakon o javnem naročanju (Uradni list RS, št. </w:t>
      </w:r>
      <w:hyperlink r:id="rId8" w:tgtFrame="_blank" w:tooltip="Zakon o javnem naročanju (ZJN-3)" w:history="1">
        <w:r w:rsidR="00F53AB2" w:rsidRPr="00B64B27">
          <w:rPr>
            <w:sz w:val="22"/>
            <w:szCs w:val="22"/>
          </w:rPr>
          <w:t>91/15</w:t>
        </w:r>
      </w:hyperlink>
      <w:r w:rsidR="00F53AB2" w:rsidRPr="00B64B27">
        <w:rPr>
          <w:sz w:val="22"/>
          <w:szCs w:val="22"/>
        </w:rPr>
        <w:t xml:space="preserve"> in </w:t>
      </w:r>
      <w:hyperlink r:id="rId9" w:tgtFrame="_blank" w:tooltip="Zakon o spremembah in dopolnitvah Zakona o javnem naročanju" w:history="1">
        <w:r w:rsidR="00F53AB2" w:rsidRPr="00B64B27">
          <w:rPr>
            <w:sz w:val="22"/>
            <w:szCs w:val="22"/>
          </w:rPr>
          <w:t>14/18</w:t>
        </w:r>
      </w:hyperlink>
      <w:r w:rsidR="00F53AB2" w:rsidRPr="00B64B27">
        <w:rPr>
          <w:sz w:val="22"/>
          <w:szCs w:val="22"/>
        </w:rPr>
        <w:t>, ZJN-3)</w:t>
      </w:r>
      <w:r w:rsidR="00D92918" w:rsidRPr="00B64B27">
        <w:rPr>
          <w:sz w:val="22"/>
          <w:szCs w:val="22"/>
        </w:rPr>
        <w:t>.</w:t>
      </w:r>
      <w:r w:rsidR="00CB6261" w:rsidRPr="00B64B27">
        <w:rPr>
          <w:sz w:val="22"/>
          <w:szCs w:val="22"/>
        </w:rPr>
        <w:t xml:space="preserve"> </w:t>
      </w:r>
      <w:r w:rsidR="007C690D" w:rsidRPr="00B64B27">
        <w:rPr>
          <w:sz w:val="22"/>
          <w:szCs w:val="22"/>
        </w:rPr>
        <w:t>Podrobna vsebina posameznega projekta je razvidna iz priloženih Opis</w:t>
      </w:r>
      <w:r w:rsidR="00062AE4" w:rsidRPr="00B64B27">
        <w:rPr>
          <w:sz w:val="22"/>
          <w:szCs w:val="22"/>
        </w:rPr>
        <w:t>ov projekta</w:t>
      </w:r>
      <w:r w:rsidR="007C690D" w:rsidRPr="00B64B27">
        <w:rPr>
          <w:sz w:val="22"/>
          <w:szCs w:val="22"/>
        </w:rPr>
        <w:t>, ki so sestavni del razpisne dokumentacije.</w:t>
      </w:r>
      <w:r w:rsidR="00E279B6" w:rsidRPr="00B64B27">
        <w:rPr>
          <w:sz w:val="22"/>
          <w:szCs w:val="22"/>
        </w:rPr>
        <w:t xml:space="preserve"> </w:t>
      </w:r>
      <w:bookmarkStart w:id="0" w:name="_Hlk510092417"/>
      <w:r w:rsidR="001A11C4" w:rsidRPr="00B64B27">
        <w:rPr>
          <w:sz w:val="22"/>
          <w:szCs w:val="22"/>
        </w:rPr>
        <w:t>Sklopi iz Opisna naročila, ki so podrobneje opredeljeni v Opisih projektov, so razvrščeni glede na vrednost gradbenih del. Pregled in presojo ponudb bo naročnik izvajal po zaporedju od najvišje do najnižje vrednosti</w:t>
      </w:r>
      <w:r w:rsidR="00A2318F" w:rsidRPr="00B64B27">
        <w:rPr>
          <w:sz w:val="22"/>
          <w:szCs w:val="22"/>
        </w:rPr>
        <w:t xml:space="preserve"> gradbenih del sklopa</w:t>
      </w:r>
      <w:r w:rsidR="001A11C4" w:rsidRPr="00B64B27">
        <w:rPr>
          <w:sz w:val="22"/>
          <w:szCs w:val="22"/>
        </w:rPr>
        <w:t>.</w:t>
      </w:r>
    </w:p>
    <w:p w14:paraId="7DE54A4E" w14:textId="7AD04EE5" w:rsidR="004D39E4" w:rsidRPr="00B64B27" w:rsidRDefault="004D39E4" w:rsidP="00E279B6">
      <w:pPr>
        <w:ind w:left="567"/>
        <w:jc w:val="both"/>
        <w:rPr>
          <w:strike/>
          <w:sz w:val="22"/>
          <w:szCs w:val="22"/>
        </w:rPr>
      </w:pPr>
    </w:p>
    <w:p w14:paraId="068B33DF" w14:textId="630B72E7" w:rsidR="004D39E4" w:rsidRDefault="004D39E4" w:rsidP="004D39E4">
      <w:pPr>
        <w:ind w:left="567"/>
        <w:jc w:val="both"/>
        <w:rPr>
          <w:sz w:val="22"/>
          <w:szCs w:val="22"/>
        </w:rPr>
      </w:pPr>
      <w:r w:rsidRPr="00B64B27">
        <w:rPr>
          <w:sz w:val="22"/>
          <w:szCs w:val="22"/>
        </w:rPr>
        <w:t xml:space="preserve">Direkcija Republike Slovenije za infrastrukturo  je po pooblastilu izvedla skupno javno naročilo v imenu in za račun lokalne skupnosti. Pod pojmom naročnik v fazi javnega razpisa se pojmujeta oba naročnika, ki oddajata skupno javno naročilo vsakokratna lokalna skupnost in Direkcija Republike Slovenije za infrastrukturo. </w:t>
      </w:r>
    </w:p>
    <w:p w14:paraId="494403D9" w14:textId="5154864E" w:rsidR="00062E68" w:rsidRDefault="00062E68" w:rsidP="004D39E4">
      <w:pPr>
        <w:ind w:left="567"/>
        <w:jc w:val="both"/>
        <w:rPr>
          <w:sz w:val="22"/>
          <w:szCs w:val="22"/>
        </w:rPr>
      </w:pPr>
    </w:p>
    <w:p w14:paraId="5468C0A6" w14:textId="77777777" w:rsidR="00062E68" w:rsidRPr="00684D02" w:rsidRDefault="00062E68" w:rsidP="00062E68">
      <w:pPr>
        <w:pStyle w:val="GLAVA1"/>
        <w:spacing w:line="276" w:lineRule="auto"/>
        <w:rPr>
          <w:rFonts w:ascii="Arial" w:hAnsi="Arial" w:cs="Arial"/>
          <w:sz w:val="22"/>
          <w:szCs w:val="22"/>
        </w:rPr>
      </w:pPr>
      <w:r w:rsidRPr="00684D02">
        <w:rPr>
          <w:rFonts w:ascii="Arial" w:hAnsi="Arial" w:cs="Arial"/>
          <w:sz w:val="22"/>
          <w:szCs w:val="22"/>
        </w:rPr>
        <w:t>INTERNA NAVODILA NAROČNIK</w:t>
      </w:r>
      <w:r>
        <w:rPr>
          <w:rFonts w:ascii="Arial" w:hAnsi="Arial" w:cs="Arial"/>
          <w:sz w:val="22"/>
          <w:szCs w:val="22"/>
        </w:rPr>
        <w:t>A</w:t>
      </w:r>
    </w:p>
    <w:p w14:paraId="51B374F9" w14:textId="77777777" w:rsidR="00062E68" w:rsidRPr="00684D02" w:rsidRDefault="00062E68" w:rsidP="00062E68">
      <w:pPr>
        <w:widowControl w:val="0"/>
        <w:tabs>
          <w:tab w:val="left" w:pos="7100"/>
        </w:tabs>
        <w:spacing w:line="276" w:lineRule="auto"/>
        <w:jc w:val="both"/>
        <w:rPr>
          <w:sz w:val="22"/>
          <w:szCs w:val="22"/>
        </w:rPr>
      </w:pPr>
    </w:p>
    <w:p w14:paraId="6C9B5809" w14:textId="77777777" w:rsidR="00062E68" w:rsidRPr="00684D02" w:rsidRDefault="00062E68" w:rsidP="00062E68">
      <w:pPr>
        <w:widowControl w:val="0"/>
        <w:tabs>
          <w:tab w:val="left" w:pos="7100"/>
        </w:tabs>
        <w:spacing w:line="276" w:lineRule="auto"/>
        <w:ind w:left="567"/>
        <w:jc w:val="both"/>
        <w:rPr>
          <w:sz w:val="22"/>
          <w:szCs w:val="22"/>
        </w:rPr>
      </w:pPr>
      <w:r w:rsidRPr="00684D02">
        <w:rPr>
          <w:sz w:val="22"/>
          <w:szCs w:val="22"/>
        </w:rPr>
        <w:t>Ob uvedbi v delo bo inženir seznanjen s protokolom o načinu dela, pristojnos</w:t>
      </w:r>
      <w:r>
        <w:rPr>
          <w:sz w:val="22"/>
          <w:szCs w:val="22"/>
        </w:rPr>
        <w:t xml:space="preserve">tih in odgovornostih imenovane odgovorne </w:t>
      </w:r>
      <w:r w:rsidRPr="00684D02">
        <w:rPr>
          <w:sz w:val="22"/>
          <w:szCs w:val="22"/>
        </w:rPr>
        <w:t>oseb</w:t>
      </w:r>
      <w:r>
        <w:rPr>
          <w:sz w:val="22"/>
          <w:szCs w:val="22"/>
        </w:rPr>
        <w:t>e</w:t>
      </w:r>
      <w:r w:rsidRPr="00684D02">
        <w:rPr>
          <w:sz w:val="22"/>
          <w:szCs w:val="22"/>
        </w:rPr>
        <w:t xml:space="preserve"> s strani </w:t>
      </w:r>
      <w:r>
        <w:rPr>
          <w:sz w:val="22"/>
          <w:szCs w:val="22"/>
        </w:rPr>
        <w:t>naročnika</w:t>
      </w:r>
      <w:r w:rsidRPr="00684D02">
        <w:rPr>
          <w:sz w:val="22"/>
          <w:szCs w:val="22"/>
        </w:rPr>
        <w:t xml:space="preserve"> ter načinu obveščanja</w:t>
      </w:r>
      <w:r>
        <w:rPr>
          <w:sz w:val="22"/>
          <w:szCs w:val="22"/>
        </w:rPr>
        <w:t xml:space="preserve"> le tega.</w:t>
      </w:r>
    </w:p>
    <w:p w14:paraId="1E8D3A79" w14:textId="77777777" w:rsidR="00062E68" w:rsidRPr="00684D02" w:rsidRDefault="00062E68" w:rsidP="00062E68">
      <w:pPr>
        <w:widowControl w:val="0"/>
        <w:tabs>
          <w:tab w:val="left" w:pos="7100"/>
        </w:tabs>
        <w:spacing w:line="276" w:lineRule="auto"/>
        <w:ind w:left="567"/>
        <w:jc w:val="both"/>
        <w:rPr>
          <w:sz w:val="22"/>
          <w:szCs w:val="22"/>
        </w:rPr>
      </w:pPr>
    </w:p>
    <w:p w14:paraId="2B08E855" w14:textId="77777777" w:rsidR="00062E68" w:rsidRDefault="00062E68" w:rsidP="00062E68">
      <w:pPr>
        <w:widowControl w:val="0"/>
        <w:tabs>
          <w:tab w:val="left" w:pos="7100"/>
        </w:tabs>
        <w:spacing w:line="276" w:lineRule="auto"/>
        <w:ind w:left="567"/>
        <w:jc w:val="both"/>
        <w:rPr>
          <w:sz w:val="22"/>
          <w:szCs w:val="22"/>
        </w:rPr>
      </w:pPr>
      <w:r w:rsidRPr="00684D02">
        <w:rPr>
          <w:sz w:val="22"/>
          <w:szCs w:val="22"/>
        </w:rPr>
        <w:t>Glede</w:t>
      </w:r>
      <w:r>
        <w:rPr>
          <w:sz w:val="22"/>
          <w:szCs w:val="22"/>
        </w:rPr>
        <w:t xml:space="preserve"> na to, da ima naročnik </w:t>
      </w:r>
      <w:r w:rsidRPr="00684D02">
        <w:rPr>
          <w:sz w:val="22"/>
          <w:szCs w:val="22"/>
        </w:rPr>
        <w:t xml:space="preserve">Ministrstvo za infrastrukturo, </w:t>
      </w:r>
      <w:r>
        <w:rPr>
          <w:sz w:val="22"/>
          <w:szCs w:val="22"/>
        </w:rPr>
        <w:t xml:space="preserve">Direkcija RS za infrastrukturo </w:t>
      </w:r>
      <w:r w:rsidRPr="00684D02">
        <w:rPr>
          <w:sz w:val="22"/>
          <w:szCs w:val="22"/>
        </w:rPr>
        <w:t>interna pravila in navodila za vodenje projektov</w:t>
      </w:r>
      <w:r>
        <w:rPr>
          <w:sz w:val="22"/>
          <w:szCs w:val="22"/>
        </w:rPr>
        <w:t>,</w:t>
      </w:r>
      <w:r w:rsidRPr="00684D02">
        <w:rPr>
          <w:sz w:val="22"/>
          <w:szCs w:val="22"/>
        </w:rPr>
        <w:t xml:space="preserve"> mora inženir še posebej skrbno pregledati interna navodila </w:t>
      </w:r>
      <w:r>
        <w:rPr>
          <w:sz w:val="22"/>
          <w:szCs w:val="22"/>
        </w:rPr>
        <w:t>naročnika i</w:t>
      </w:r>
      <w:r w:rsidRPr="00684D02">
        <w:rPr>
          <w:sz w:val="22"/>
          <w:szCs w:val="22"/>
        </w:rPr>
        <w:t xml:space="preserve">n pri delu </w:t>
      </w:r>
      <w:r>
        <w:rPr>
          <w:sz w:val="22"/>
          <w:szCs w:val="22"/>
        </w:rPr>
        <w:t>ter</w:t>
      </w:r>
      <w:r w:rsidRPr="00684D02">
        <w:rPr>
          <w:sz w:val="22"/>
          <w:szCs w:val="22"/>
        </w:rPr>
        <w:t xml:space="preserve"> poročanju spoštovati zahteve </w:t>
      </w:r>
      <w:r>
        <w:rPr>
          <w:sz w:val="22"/>
          <w:szCs w:val="22"/>
        </w:rPr>
        <w:t>naročnika</w:t>
      </w:r>
      <w:r w:rsidRPr="00684D02">
        <w:rPr>
          <w:sz w:val="22"/>
          <w:szCs w:val="22"/>
        </w:rPr>
        <w:t>. Navedeno velja še zlasti</w:t>
      </w:r>
      <w:r>
        <w:rPr>
          <w:sz w:val="22"/>
          <w:szCs w:val="22"/>
        </w:rPr>
        <w:t xml:space="preserve"> za sledeče:</w:t>
      </w:r>
    </w:p>
    <w:p w14:paraId="0FC5DD73" w14:textId="77777777" w:rsidR="00062E68" w:rsidRPr="00684D02" w:rsidRDefault="00062E68" w:rsidP="00062E68">
      <w:pPr>
        <w:widowControl w:val="0"/>
        <w:tabs>
          <w:tab w:val="left" w:pos="7100"/>
        </w:tabs>
        <w:spacing w:line="276" w:lineRule="auto"/>
        <w:ind w:left="567"/>
        <w:jc w:val="both"/>
        <w:rPr>
          <w:sz w:val="22"/>
          <w:szCs w:val="22"/>
        </w:rPr>
      </w:pPr>
    </w:p>
    <w:p w14:paraId="34CD2CB7" w14:textId="77777777" w:rsidR="00062E68" w:rsidRPr="00684D02" w:rsidRDefault="00062E68" w:rsidP="00062E68">
      <w:pPr>
        <w:numPr>
          <w:ilvl w:val="0"/>
          <w:numId w:val="3"/>
        </w:numPr>
        <w:tabs>
          <w:tab w:val="clear" w:pos="924"/>
          <w:tab w:val="num" w:pos="1560"/>
        </w:tabs>
        <w:spacing w:line="276" w:lineRule="auto"/>
        <w:ind w:left="851" w:hanging="284"/>
        <w:jc w:val="both"/>
        <w:rPr>
          <w:sz w:val="22"/>
          <w:szCs w:val="22"/>
        </w:rPr>
      </w:pPr>
      <w:r w:rsidRPr="00684D02">
        <w:rPr>
          <w:sz w:val="22"/>
          <w:szCs w:val="22"/>
        </w:rPr>
        <w:t xml:space="preserve">Izvajati dela v skladu  z »Navodili za izvajanje inženirskih storitev pri izvajanju investicijskih projektov na G + R cestah«, Direkcije RS za infrastrukturo z dne </w:t>
      </w:r>
      <w:r>
        <w:rPr>
          <w:sz w:val="22"/>
          <w:szCs w:val="22"/>
        </w:rPr>
        <w:t>19.04.</w:t>
      </w:r>
      <w:r w:rsidRPr="00684D02">
        <w:rPr>
          <w:sz w:val="22"/>
          <w:szCs w:val="22"/>
        </w:rPr>
        <w:t>201</w:t>
      </w:r>
      <w:r>
        <w:rPr>
          <w:sz w:val="22"/>
          <w:szCs w:val="22"/>
        </w:rPr>
        <w:t>9</w:t>
      </w:r>
      <w:r w:rsidRPr="00684D02">
        <w:rPr>
          <w:sz w:val="22"/>
          <w:szCs w:val="22"/>
        </w:rPr>
        <w:t xml:space="preserve"> s prilogami in dopolnitvami (navodila št. 37165-6/201</w:t>
      </w:r>
      <w:r>
        <w:rPr>
          <w:sz w:val="22"/>
          <w:szCs w:val="22"/>
        </w:rPr>
        <w:t>9</w:t>
      </w:r>
      <w:r w:rsidRPr="00684D02">
        <w:rPr>
          <w:sz w:val="22"/>
          <w:szCs w:val="22"/>
        </w:rPr>
        <w:t>) – Priloga 2 Opisa naročila</w:t>
      </w:r>
    </w:p>
    <w:p w14:paraId="3E393B34" w14:textId="77777777" w:rsidR="00062E68" w:rsidRPr="00684D02" w:rsidRDefault="00062E68" w:rsidP="00062E68">
      <w:pPr>
        <w:numPr>
          <w:ilvl w:val="0"/>
          <w:numId w:val="3"/>
        </w:numPr>
        <w:tabs>
          <w:tab w:val="clear" w:pos="924"/>
          <w:tab w:val="num" w:pos="1560"/>
        </w:tabs>
        <w:spacing w:line="276" w:lineRule="auto"/>
        <w:ind w:left="851" w:hanging="284"/>
        <w:jc w:val="both"/>
        <w:rPr>
          <w:sz w:val="22"/>
          <w:szCs w:val="22"/>
        </w:rPr>
      </w:pPr>
      <w:r w:rsidRPr="00684D02">
        <w:rPr>
          <w:sz w:val="22"/>
          <w:szCs w:val="22"/>
        </w:rPr>
        <w:t>Dela izvajati v skladu z navodili, vzorci in gradivi, ki so inženirju na voljo na spletni strani Direkcije RS za infrastrukturo (</w:t>
      </w:r>
      <w:hyperlink r:id="rId10" w:history="1">
        <w:r w:rsidRPr="00684D02">
          <w:rPr>
            <w:sz w:val="22"/>
            <w:szCs w:val="22"/>
          </w:rPr>
          <w:t>http://www.di.gov.si/si/navodila_vzorci_gradiva_za_prevzem/</w:t>
        </w:r>
      </w:hyperlink>
      <w:r w:rsidRPr="00684D02">
        <w:rPr>
          <w:sz w:val="22"/>
          <w:szCs w:val="22"/>
        </w:rPr>
        <w:t>)</w:t>
      </w:r>
    </w:p>
    <w:p w14:paraId="34A101BF" w14:textId="77777777" w:rsidR="00062E68" w:rsidRPr="00684D02" w:rsidRDefault="00062E68" w:rsidP="00062E68">
      <w:pPr>
        <w:numPr>
          <w:ilvl w:val="0"/>
          <w:numId w:val="3"/>
        </w:numPr>
        <w:tabs>
          <w:tab w:val="clear" w:pos="924"/>
          <w:tab w:val="num" w:pos="1560"/>
        </w:tabs>
        <w:spacing w:line="276" w:lineRule="auto"/>
        <w:ind w:left="851" w:hanging="284"/>
        <w:jc w:val="both"/>
        <w:rPr>
          <w:sz w:val="22"/>
          <w:szCs w:val="22"/>
        </w:rPr>
      </w:pPr>
      <w:r w:rsidRPr="00684D02">
        <w:rPr>
          <w:sz w:val="22"/>
          <w:szCs w:val="22"/>
        </w:rPr>
        <w:t>Vse dokumente in listine označiti v skladu z navodili naročnika Direkcije RS za infrastrukturo</w:t>
      </w:r>
      <w:r>
        <w:rPr>
          <w:sz w:val="22"/>
          <w:szCs w:val="22"/>
        </w:rPr>
        <w:t>,</w:t>
      </w:r>
      <w:r w:rsidRPr="00684D02">
        <w:rPr>
          <w:sz w:val="22"/>
          <w:szCs w:val="22"/>
        </w:rPr>
        <w:t xml:space="preserve"> in sicer na prvi strani dopisov, v zgornjem desnem kotu navesti naročnikovo številko zadeve, v dokumentih poleg naziva projekta in ukrepa navajati tudi št. investicijskega projekta</w:t>
      </w:r>
    </w:p>
    <w:p w14:paraId="54ACA419" w14:textId="77777777" w:rsidR="00BB539F" w:rsidRPr="00B64B27" w:rsidRDefault="00BB539F" w:rsidP="00E279B6">
      <w:pPr>
        <w:ind w:left="567"/>
        <w:jc w:val="both"/>
        <w:rPr>
          <w:sz w:val="22"/>
          <w:szCs w:val="22"/>
        </w:rPr>
      </w:pPr>
    </w:p>
    <w:bookmarkEnd w:id="0"/>
    <w:p w14:paraId="03978834" w14:textId="77777777" w:rsidR="004352ED" w:rsidRPr="00B64B27" w:rsidRDefault="00253C5A" w:rsidP="000B4690">
      <w:pPr>
        <w:pStyle w:val="GLAVA1"/>
        <w:widowControl w:val="0"/>
        <w:tabs>
          <w:tab w:val="left" w:pos="567"/>
        </w:tabs>
        <w:ind w:left="142" w:hanging="142"/>
        <w:rPr>
          <w:rFonts w:ascii="Arial" w:hAnsi="Arial" w:cs="Arial"/>
          <w:sz w:val="22"/>
          <w:szCs w:val="22"/>
        </w:rPr>
      </w:pPr>
      <w:r w:rsidRPr="00B64B27">
        <w:rPr>
          <w:rFonts w:ascii="Arial" w:hAnsi="Arial" w:cs="Arial"/>
          <w:sz w:val="22"/>
          <w:szCs w:val="22"/>
        </w:rPr>
        <w:t>OBVEZNOSTI INŽENIRJA</w:t>
      </w:r>
    </w:p>
    <w:p w14:paraId="6750F0B4" w14:textId="77777777" w:rsidR="00D22FC1" w:rsidRPr="00B64B27" w:rsidRDefault="00D22FC1" w:rsidP="000C74D0">
      <w:pPr>
        <w:pStyle w:val="GLAVA1"/>
        <w:numPr>
          <w:ilvl w:val="0"/>
          <w:numId w:val="0"/>
        </w:numPr>
        <w:ind w:left="142"/>
        <w:jc w:val="both"/>
        <w:rPr>
          <w:rFonts w:ascii="Arial" w:hAnsi="Arial" w:cs="Arial"/>
          <w:sz w:val="22"/>
          <w:szCs w:val="22"/>
        </w:rPr>
      </w:pPr>
    </w:p>
    <w:p w14:paraId="272F23FA" w14:textId="77777777" w:rsidR="00784C33" w:rsidRPr="00B64B27" w:rsidRDefault="00F7516C" w:rsidP="000B4690">
      <w:pPr>
        <w:ind w:left="567"/>
        <w:jc w:val="both"/>
        <w:rPr>
          <w:sz w:val="22"/>
          <w:szCs w:val="22"/>
        </w:rPr>
      </w:pPr>
      <w:r w:rsidRPr="00B64B27">
        <w:rPr>
          <w:sz w:val="22"/>
          <w:szCs w:val="22"/>
        </w:rPr>
        <w:t>Inženir</w:t>
      </w:r>
      <w:r w:rsidR="00E06DEC" w:rsidRPr="00B64B27">
        <w:rPr>
          <w:sz w:val="22"/>
          <w:szCs w:val="22"/>
        </w:rPr>
        <w:t xml:space="preserve"> se obvezuje, da bo vsa dela po tej pogodbi opravljal vestno in po pravilih stroke ter v skladu z </w:t>
      </w:r>
      <w:r w:rsidR="003771AF" w:rsidRPr="00B64B27">
        <w:rPr>
          <w:sz w:val="22"/>
          <w:szCs w:val="22"/>
        </w:rPr>
        <w:t xml:space="preserve">Zakonom o cestah, Gradbenim zakonom </w:t>
      </w:r>
      <w:r w:rsidR="00E06DEC" w:rsidRPr="00B64B27">
        <w:rPr>
          <w:sz w:val="22"/>
          <w:szCs w:val="22"/>
        </w:rPr>
        <w:t>in drugimi predpisi,  pri čemer mora skrbeti, da bo delo opravljeno ekonomično v okviru določil te pogodbe,  z angažiranjem strokovno usposobljenih sodelavcev navedenih v ponudbi izvajalca in v skladu z dogovori med pogodbenima strankama.</w:t>
      </w:r>
      <w:r w:rsidR="00D92918" w:rsidRPr="00B64B27">
        <w:rPr>
          <w:sz w:val="22"/>
          <w:szCs w:val="22"/>
        </w:rPr>
        <w:t xml:space="preserve"> </w:t>
      </w:r>
    </w:p>
    <w:p w14:paraId="5683E797" w14:textId="77777777" w:rsidR="00DF1189" w:rsidRPr="00B64B27" w:rsidRDefault="00DF1189" w:rsidP="000B4690">
      <w:pPr>
        <w:ind w:left="567"/>
        <w:jc w:val="both"/>
        <w:rPr>
          <w:sz w:val="22"/>
          <w:szCs w:val="22"/>
        </w:rPr>
      </w:pPr>
    </w:p>
    <w:p w14:paraId="1D58676C" w14:textId="77777777" w:rsidR="00DF1189" w:rsidRPr="00B64B27" w:rsidRDefault="00DF1189" w:rsidP="00DF1189">
      <w:pPr>
        <w:tabs>
          <w:tab w:val="left" w:pos="9358"/>
        </w:tabs>
        <w:ind w:left="567" w:right="-2"/>
        <w:jc w:val="both"/>
        <w:rPr>
          <w:sz w:val="22"/>
          <w:szCs w:val="22"/>
        </w:rPr>
      </w:pPr>
      <w:r w:rsidRPr="00B64B27">
        <w:rPr>
          <w:sz w:val="22"/>
          <w:szCs w:val="22"/>
        </w:rPr>
        <w:t xml:space="preserve">Inženir mora pri svojem delu upoštevati vse zakone, podzakonske akte, tehnična navodila, priporočila, normative in druge predpise, ki veljajo v času sklenjene pogodbe z naročnikom. </w:t>
      </w:r>
    </w:p>
    <w:p w14:paraId="63844C5C" w14:textId="77777777" w:rsidR="000C74D0" w:rsidRPr="00B64B27" w:rsidRDefault="000C74D0" w:rsidP="000B4690">
      <w:pPr>
        <w:ind w:left="567"/>
        <w:jc w:val="both"/>
        <w:rPr>
          <w:sz w:val="22"/>
          <w:szCs w:val="22"/>
        </w:rPr>
      </w:pPr>
    </w:p>
    <w:p w14:paraId="6572531D" w14:textId="77777777" w:rsidR="00784C33" w:rsidRPr="00B64B27" w:rsidRDefault="00784C33" w:rsidP="000B4690">
      <w:pPr>
        <w:ind w:left="567"/>
        <w:jc w:val="both"/>
        <w:rPr>
          <w:sz w:val="22"/>
          <w:szCs w:val="22"/>
        </w:rPr>
      </w:pPr>
      <w:r w:rsidRPr="00B64B27">
        <w:rPr>
          <w:sz w:val="22"/>
          <w:szCs w:val="22"/>
        </w:rPr>
        <w:lastRenderedPageBreak/>
        <w:t>Inženir je dolžan svetovati naročniku v celotnem postopku (priprava, predaja, kontrola) realizacije projekta. Med te aktivnosti sodijo predvsem vodenje, spremljanje, izvajanje, koordiniranje ter sodelovanje z občani, lokalnimi skupnostmi, državnimi organi, pri delu komisij ter pridobivanje eventualnih dodatnih mnenj, smernic, soglasij in dovoljenj pristojnih organov ter</w:t>
      </w:r>
      <w:r w:rsidR="0062608C" w:rsidRPr="00B64B27">
        <w:rPr>
          <w:sz w:val="22"/>
          <w:szCs w:val="22"/>
        </w:rPr>
        <w:t xml:space="preserve"> </w:t>
      </w:r>
      <w:r w:rsidRPr="00B64B27">
        <w:rPr>
          <w:sz w:val="22"/>
          <w:szCs w:val="22"/>
        </w:rPr>
        <w:t>nosilcev javnih pooblastil ter priprav</w:t>
      </w:r>
      <w:r w:rsidR="0062608C" w:rsidRPr="00B64B27">
        <w:rPr>
          <w:sz w:val="22"/>
          <w:szCs w:val="22"/>
        </w:rPr>
        <w:t>iti</w:t>
      </w:r>
      <w:r w:rsidRPr="00B64B27">
        <w:rPr>
          <w:sz w:val="22"/>
          <w:szCs w:val="22"/>
        </w:rPr>
        <w:t xml:space="preserve"> dokument</w:t>
      </w:r>
      <w:r w:rsidR="0062608C" w:rsidRPr="00B64B27">
        <w:rPr>
          <w:sz w:val="22"/>
          <w:szCs w:val="22"/>
        </w:rPr>
        <w:t>a</w:t>
      </w:r>
      <w:r w:rsidRPr="00B64B27">
        <w:rPr>
          <w:sz w:val="22"/>
          <w:szCs w:val="22"/>
        </w:rPr>
        <w:t xml:space="preserve"> za obveščanje javnosti in sodelovanje z javnostjo.</w:t>
      </w:r>
    </w:p>
    <w:p w14:paraId="478DF913" w14:textId="77777777" w:rsidR="001605C6" w:rsidRPr="00B64B27" w:rsidRDefault="001605C6" w:rsidP="000B4690">
      <w:pPr>
        <w:ind w:left="567"/>
        <w:jc w:val="both"/>
        <w:rPr>
          <w:sz w:val="22"/>
          <w:szCs w:val="22"/>
          <w:u w:val="single"/>
        </w:rPr>
      </w:pPr>
    </w:p>
    <w:p w14:paraId="4D005741" w14:textId="6F5890B8" w:rsidR="00075837" w:rsidRPr="00B64B27" w:rsidRDefault="00075837" w:rsidP="00075837">
      <w:pPr>
        <w:pStyle w:val="GLAVA2"/>
        <w:tabs>
          <w:tab w:val="left" w:pos="567"/>
        </w:tabs>
        <w:ind w:left="284" w:hanging="284"/>
        <w:rPr>
          <w:rFonts w:ascii="Arial" w:hAnsi="Arial" w:cs="Arial"/>
        </w:rPr>
      </w:pPr>
      <w:r w:rsidRPr="00B64B27">
        <w:rPr>
          <w:rFonts w:ascii="Arial" w:hAnsi="Arial" w:cs="Arial"/>
        </w:rPr>
        <w:t>UVEDBA INŽENIRJA V DELO</w:t>
      </w:r>
    </w:p>
    <w:p w14:paraId="693CB4D5" w14:textId="2687CF69" w:rsidR="00075837" w:rsidRPr="00B64B27" w:rsidRDefault="00075837" w:rsidP="00075837">
      <w:pPr>
        <w:ind w:left="567"/>
        <w:jc w:val="both"/>
        <w:rPr>
          <w:sz w:val="22"/>
          <w:szCs w:val="22"/>
        </w:rPr>
      </w:pPr>
      <w:r w:rsidRPr="00B64B27">
        <w:rPr>
          <w:sz w:val="22"/>
          <w:szCs w:val="22"/>
        </w:rPr>
        <w:t>Inženir bo uveden v delo za vsak sklop - investicijski projekt posebej</w:t>
      </w:r>
      <w:r w:rsidR="00A553D4">
        <w:rPr>
          <w:sz w:val="22"/>
          <w:szCs w:val="22"/>
        </w:rPr>
        <w:t xml:space="preserve"> z elektronskim obvestilom  ali predajo ovojnice za pripravo razpisne dokumentacije ali predajo projektne dokumentacije s strani vodje investicijskega projekta.</w:t>
      </w:r>
    </w:p>
    <w:p w14:paraId="39703FBE" w14:textId="2AD9514C" w:rsidR="00D80C2B" w:rsidRPr="00B64B27" w:rsidRDefault="00D80C2B" w:rsidP="000B4690">
      <w:pPr>
        <w:ind w:left="567"/>
        <w:jc w:val="both"/>
        <w:rPr>
          <w:sz w:val="22"/>
          <w:szCs w:val="22"/>
          <w:u w:val="single"/>
        </w:rPr>
      </w:pPr>
    </w:p>
    <w:p w14:paraId="0F3C82D4" w14:textId="75BA2E5B" w:rsidR="00D80C2B" w:rsidRPr="00B64B27" w:rsidRDefault="00B97FCE" w:rsidP="00AA01FB">
      <w:pPr>
        <w:pStyle w:val="GLAVA3"/>
        <w:tabs>
          <w:tab w:val="left" w:pos="567"/>
        </w:tabs>
        <w:ind w:left="142" w:hanging="284"/>
        <w:rPr>
          <w:rFonts w:ascii="Arial" w:hAnsi="Arial" w:cs="Arial"/>
          <w:sz w:val="22"/>
          <w:szCs w:val="22"/>
        </w:rPr>
      </w:pPr>
      <w:r w:rsidRPr="00B64B27">
        <w:rPr>
          <w:rFonts w:ascii="Arial" w:hAnsi="Arial" w:cs="Arial"/>
          <w:sz w:val="22"/>
          <w:szCs w:val="22"/>
        </w:rPr>
        <w:t>Okvirni t</w:t>
      </w:r>
      <w:r w:rsidR="00D80C2B" w:rsidRPr="00B64B27">
        <w:rPr>
          <w:rFonts w:ascii="Arial" w:hAnsi="Arial" w:cs="Arial"/>
          <w:sz w:val="22"/>
          <w:szCs w:val="22"/>
        </w:rPr>
        <w:t>erminski plan (</w:t>
      </w:r>
      <w:r w:rsidRPr="00B64B27">
        <w:rPr>
          <w:rFonts w:ascii="Arial" w:hAnsi="Arial" w:cs="Arial"/>
          <w:sz w:val="22"/>
          <w:szCs w:val="22"/>
        </w:rPr>
        <w:t>O</w:t>
      </w:r>
      <w:r w:rsidR="00D80C2B" w:rsidRPr="00B64B27">
        <w:rPr>
          <w:rFonts w:ascii="Arial" w:hAnsi="Arial" w:cs="Arial"/>
          <w:sz w:val="22"/>
          <w:szCs w:val="22"/>
        </w:rPr>
        <w:t xml:space="preserve">TP) </w:t>
      </w:r>
      <w:r w:rsidR="00BB03E7" w:rsidRPr="00B64B27">
        <w:rPr>
          <w:rFonts w:ascii="Arial" w:hAnsi="Arial" w:cs="Arial"/>
          <w:sz w:val="22"/>
          <w:szCs w:val="22"/>
        </w:rPr>
        <w:t xml:space="preserve">in podrobni terminski plan (PTP) </w:t>
      </w:r>
      <w:r w:rsidR="00D80C2B" w:rsidRPr="00B64B27">
        <w:rPr>
          <w:rFonts w:ascii="Arial" w:hAnsi="Arial" w:cs="Arial"/>
          <w:sz w:val="22"/>
          <w:szCs w:val="22"/>
        </w:rPr>
        <w:t>inženirsk</w:t>
      </w:r>
      <w:r w:rsidR="001C509D" w:rsidRPr="00B64B27">
        <w:rPr>
          <w:rFonts w:ascii="Arial" w:hAnsi="Arial" w:cs="Arial"/>
          <w:sz w:val="22"/>
          <w:szCs w:val="22"/>
        </w:rPr>
        <w:t xml:space="preserve">ih </w:t>
      </w:r>
      <w:r w:rsidR="00D80C2B" w:rsidRPr="00B64B27">
        <w:rPr>
          <w:rFonts w:ascii="Arial" w:hAnsi="Arial" w:cs="Arial"/>
          <w:sz w:val="22"/>
          <w:szCs w:val="22"/>
        </w:rPr>
        <w:t>storit</w:t>
      </w:r>
      <w:r w:rsidR="001C509D" w:rsidRPr="00B64B27">
        <w:rPr>
          <w:rFonts w:ascii="Arial" w:hAnsi="Arial" w:cs="Arial"/>
          <w:sz w:val="22"/>
          <w:szCs w:val="22"/>
        </w:rPr>
        <w:t>ev</w:t>
      </w:r>
    </w:p>
    <w:p w14:paraId="1F73B14B" w14:textId="77777777" w:rsidR="00D80C2B" w:rsidRPr="00B64B27" w:rsidRDefault="00D80C2B" w:rsidP="00D80C2B">
      <w:pPr>
        <w:ind w:left="142"/>
        <w:jc w:val="both"/>
        <w:rPr>
          <w:strike/>
          <w:sz w:val="22"/>
          <w:szCs w:val="22"/>
        </w:rPr>
      </w:pPr>
    </w:p>
    <w:p w14:paraId="34655F84" w14:textId="21315014" w:rsidR="00D80C2B" w:rsidRPr="00B64B27" w:rsidRDefault="00D80C2B" w:rsidP="00D80C2B">
      <w:pPr>
        <w:ind w:left="567"/>
        <w:jc w:val="both"/>
        <w:rPr>
          <w:sz w:val="22"/>
          <w:szCs w:val="22"/>
        </w:rPr>
      </w:pPr>
      <w:r w:rsidRPr="00B64B27">
        <w:rPr>
          <w:sz w:val="22"/>
          <w:szCs w:val="22"/>
        </w:rPr>
        <w:t xml:space="preserve">Inženir mora v roku </w:t>
      </w:r>
      <w:r w:rsidR="00075837" w:rsidRPr="00B64B27">
        <w:rPr>
          <w:sz w:val="22"/>
          <w:szCs w:val="22"/>
        </w:rPr>
        <w:t>14</w:t>
      </w:r>
      <w:r w:rsidRPr="00B64B27">
        <w:rPr>
          <w:sz w:val="22"/>
          <w:szCs w:val="22"/>
        </w:rPr>
        <w:t xml:space="preserve"> dni po </w:t>
      </w:r>
      <w:r w:rsidR="00075837" w:rsidRPr="00B64B27">
        <w:rPr>
          <w:sz w:val="22"/>
          <w:szCs w:val="22"/>
        </w:rPr>
        <w:t>uvedbi v delo</w:t>
      </w:r>
      <w:r w:rsidRPr="00B64B27">
        <w:rPr>
          <w:sz w:val="22"/>
          <w:szCs w:val="22"/>
        </w:rPr>
        <w:t xml:space="preserve"> predložiti naročniku za vsak </w:t>
      </w:r>
      <w:r w:rsidR="001605C6" w:rsidRPr="00B64B27">
        <w:rPr>
          <w:sz w:val="22"/>
          <w:szCs w:val="22"/>
        </w:rPr>
        <w:t>investicijski projekt</w:t>
      </w:r>
      <w:r w:rsidRPr="00B64B27">
        <w:rPr>
          <w:sz w:val="22"/>
          <w:szCs w:val="22"/>
        </w:rPr>
        <w:t xml:space="preserve"> </w:t>
      </w:r>
      <w:r w:rsidR="00B97FCE" w:rsidRPr="00B64B27">
        <w:rPr>
          <w:b/>
          <w:bCs/>
          <w:sz w:val="22"/>
          <w:szCs w:val="22"/>
        </w:rPr>
        <w:t xml:space="preserve">okvirni </w:t>
      </w:r>
      <w:r w:rsidRPr="00B64B27">
        <w:rPr>
          <w:b/>
          <w:bCs/>
          <w:sz w:val="22"/>
          <w:szCs w:val="22"/>
        </w:rPr>
        <w:t>terminski plan</w:t>
      </w:r>
      <w:r w:rsidRPr="00B64B27">
        <w:rPr>
          <w:sz w:val="22"/>
          <w:szCs w:val="22"/>
        </w:rPr>
        <w:t xml:space="preserve"> </w:t>
      </w:r>
      <w:r w:rsidR="00B97FCE" w:rsidRPr="00B64B27">
        <w:rPr>
          <w:b/>
          <w:bCs/>
          <w:sz w:val="22"/>
          <w:szCs w:val="22"/>
        </w:rPr>
        <w:t>(OTP)</w:t>
      </w:r>
      <w:r w:rsidR="00B97FCE" w:rsidRPr="00B64B27">
        <w:rPr>
          <w:sz w:val="22"/>
          <w:szCs w:val="22"/>
        </w:rPr>
        <w:t xml:space="preserve"> </w:t>
      </w:r>
      <w:r w:rsidRPr="00B64B27">
        <w:rPr>
          <w:sz w:val="22"/>
          <w:szCs w:val="22"/>
        </w:rPr>
        <w:t>inženirskih storitev za izvedbo in uspešen zaključek prevzetih del ter z naročnikom usklajen plan porabe sredstev</w:t>
      </w:r>
      <w:r w:rsidR="00BB03E7" w:rsidRPr="00B64B27">
        <w:rPr>
          <w:sz w:val="22"/>
          <w:szCs w:val="22"/>
        </w:rPr>
        <w:t xml:space="preserve">. Terminski plan se preda </w:t>
      </w:r>
      <w:r w:rsidRPr="00B64B27">
        <w:rPr>
          <w:sz w:val="22"/>
          <w:szCs w:val="22"/>
        </w:rPr>
        <w:t xml:space="preserve">v </w:t>
      </w:r>
      <w:proofErr w:type="spellStart"/>
      <w:r w:rsidRPr="00B64B27">
        <w:rPr>
          <w:sz w:val="22"/>
          <w:szCs w:val="22"/>
        </w:rPr>
        <w:t>pdf</w:t>
      </w:r>
      <w:proofErr w:type="spellEnd"/>
      <w:r w:rsidRPr="00B64B27">
        <w:rPr>
          <w:sz w:val="22"/>
          <w:szCs w:val="22"/>
        </w:rPr>
        <w:t xml:space="preserve"> formatu. </w:t>
      </w:r>
    </w:p>
    <w:p w14:paraId="300E198E" w14:textId="77777777" w:rsidR="00D80C2B" w:rsidRPr="00B64B27" w:rsidRDefault="00D80C2B" w:rsidP="00D80C2B">
      <w:pPr>
        <w:ind w:left="567"/>
        <w:jc w:val="both"/>
        <w:rPr>
          <w:sz w:val="22"/>
          <w:szCs w:val="22"/>
        </w:rPr>
      </w:pPr>
    </w:p>
    <w:p w14:paraId="3BCC8D27" w14:textId="5F956174" w:rsidR="00D80C2B" w:rsidRPr="00B64B27" w:rsidRDefault="00B97FCE" w:rsidP="00D80C2B">
      <w:pPr>
        <w:ind w:left="567"/>
        <w:jc w:val="both"/>
        <w:rPr>
          <w:sz w:val="22"/>
          <w:szCs w:val="22"/>
        </w:rPr>
      </w:pPr>
      <w:r w:rsidRPr="00B64B27">
        <w:rPr>
          <w:sz w:val="22"/>
          <w:szCs w:val="22"/>
        </w:rPr>
        <w:t>Okvirni t</w:t>
      </w:r>
      <w:r w:rsidR="00D80C2B" w:rsidRPr="00B64B27">
        <w:rPr>
          <w:sz w:val="22"/>
          <w:szCs w:val="22"/>
        </w:rPr>
        <w:t>erminski plan vsakega objekta mora vsebovati naslednja poglavja:</w:t>
      </w:r>
    </w:p>
    <w:p w14:paraId="5E87E4F8" w14:textId="64FC8EB5" w:rsidR="00D80C2B" w:rsidRPr="00B64B27" w:rsidRDefault="00BB03E7" w:rsidP="00D80C2B">
      <w:pPr>
        <w:pStyle w:val="Odstavekseznama"/>
        <w:numPr>
          <w:ilvl w:val="0"/>
          <w:numId w:val="5"/>
        </w:numPr>
        <w:jc w:val="both"/>
        <w:rPr>
          <w:sz w:val="22"/>
          <w:szCs w:val="22"/>
        </w:rPr>
      </w:pPr>
      <w:r w:rsidRPr="00B64B27">
        <w:rPr>
          <w:sz w:val="22"/>
          <w:szCs w:val="22"/>
        </w:rPr>
        <w:t>Dinamika porabe sredstev (finančni plan</w:t>
      </w:r>
      <w:r w:rsidR="00D80C2B" w:rsidRPr="00B64B27">
        <w:rPr>
          <w:sz w:val="22"/>
          <w:szCs w:val="22"/>
        </w:rPr>
        <w:t xml:space="preserve"> inženirske</w:t>
      </w:r>
      <w:r w:rsidRPr="00B64B27">
        <w:rPr>
          <w:sz w:val="22"/>
          <w:szCs w:val="22"/>
        </w:rPr>
        <w:t xml:space="preserve"> in izvajalske</w:t>
      </w:r>
      <w:r w:rsidR="00D80C2B" w:rsidRPr="00B64B27">
        <w:rPr>
          <w:sz w:val="22"/>
          <w:szCs w:val="22"/>
        </w:rPr>
        <w:t xml:space="preserve"> pogodbe</w:t>
      </w:r>
      <w:r w:rsidRPr="00B64B27">
        <w:rPr>
          <w:sz w:val="22"/>
          <w:szCs w:val="22"/>
        </w:rPr>
        <w:t>)</w:t>
      </w:r>
    </w:p>
    <w:p w14:paraId="1E67F8E7" w14:textId="77777777" w:rsidR="00D80C2B" w:rsidRPr="00B64B27" w:rsidRDefault="00D80C2B" w:rsidP="00D80C2B">
      <w:pPr>
        <w:pStyle w:val="Odstavekseznama"/>
        <w:numPr>
          <w:ilvl w:val="0"/>
          <w:numId w:val="5"/>
        </w:numPr>
        <w:jc w:val="both"/>
        <w:rPr>
          <w:sz w:val="22"/>
          <w:szCs w:val="22"/>
        </w:rPr>
      </w:pPr>
      <w:r w:rsidRPr="00B64B27">
        <w:rPr>
          <w:sz w:val="22"/>
          <w:szCs w:val="22"/>
        </w:rPr>
        <w:t xml:space="preserve">Priprava RD za izvedbo gradbenih del </w:t>
      </w:r>
    </w:p>
    <w:p w14:paraId="15C48498" w14:textId="3F27F89F" w:rsidR="00D80C2B" w:rsidRPr="00B64B27" w:rsidRDefault="00D80C2B" w:rsidP="00D80C2B">
      <w:pPr>
        <w:pStyle w:val="Odstavekseznama"/>
        <w:numPr>
          <w:ilvl w:val="0"/>
          <w:numId w:val="5"/>
        </w:numPr>
        <w:jc w:val="both"/>
        <w:rPr>
          <w:sz w:val="22"/>
          <w:szCs w:val="22"/>
        </w:rPr>
      </w:pPr>
      <w:r w:rsidRPr="00B64B27">
        <w:rPr>
          <w:sz w:val="22"/>
          <w:szCs w:val="22"/>
        </w:rPr>
        <w:t xml:space="preserve">Izvedba javnega naročila </w:t>
      </w:r>
      <w:r w:rsidR="00075837" w:rsidRPr="00B64B27">
        <w:rPr>
          <w:sz w:val="22"/>
          <w:szCs w:val="22"/>
        </w:rPr>
        <w:t>za izbor izvajalca gradnje (z mejniki: pregled dokumentacije, izdaja sklepa o izboru,</w:t>
      </w:r>
      <w:r w:rsidRPr="00B64B27">
        <w:rPr>
          <w:sz w:val="22"/>
          <w:szCs w:val="22"/>
        </w:rPr>
        <w:t xml:space="preserve"> podpis pogodbe z izbranim izvajalcem)</w:t>
      </w:r>
    </w:p>
    <w:p w14:paraId="2F1F8A6B" w14:textId="77777777" w:rsidR="00D80C2B" w:rsidRPr="00B64B27" w:rsidRDefault="00D80C2B" w:rsidP="00D80C2B">
      <w:pPr>
        <w:pStyle w:val="Odstavekseznama"/>
        <w:numPr>
          <w:ilvl w:val="0"/>
          <w:numId w:val="5"/>
        </w:numPr>
        <w:jc w:val="both"/>
        <w:rPr>
          <w:sz w:val="22"/>
          <w:szCs w:val="22"/>
        </w:rPr>
      </w:pPr>
      <w:r w:rsidRPr="00B64B27">
        <w:rPr>
          <w:sz w:val="22"/>
          <w:szCs w:val="22"/>
        </w:rPr>
        <w:t>Izdelava programa preiskav za izvedbo ZKK</w:t>
      </w:r>
    </w:p>
    <w:p w14:paraId="680E047C" w14:textId="77777777" w:rsidR="00D80C2B" w:rsidRPr="00B64B27" w:rsidRDefault="00D80C2B" w:rsidP="00D80C2B">
      <w:pPr>
        <w:pStyle w:val="Odstavekseznama"/>
        <w:numPr>
          <w:ilvl w:val="0"/>
          <w:numId w:val="5"/>
        </w:numPr>
        <w:jc w:val="both"/>
        <w:rPr>
          <w:sz w:val="22"/>
          <w:szCs w:val="22"/>
        </w:rPr>
      </w:pPr>
      <w:r w:rsidRPr="00B64B27">
        <w:rPr>
          <w:sz w:val="22"/>
          <w:szCs w:val="22"/>
        </w:rPr>
        <w:t>Izvedba gradbenih del</w:t>
      </w:r>
    </w:p>
    <w:p w14:paraId="7CCEEC2C" w14:textId="5623ED57" w:rsidR="00D80C2B" w:rsidRPr="00B64B27" w:rsidRDefault="00D80C2B" w:rsidP="00D80C2B">
      <w:pPr>
        <w:pStyle w:val="Odstavekseznama"/>
        <w:numPr>
          <w:ilvl w:val="0"/>
          <w:numId w:val="5"/>
        </w:numPr>
        <w:jc w:val="both"/>
        <w:rPr>
          <w:sz w:val="22"/>
          <w:szCs w:val="22"/>
        </w:rPr>
      </w:pPr>
      <w:r w:rsidRPr="00B64B27">
        <w:rPr>
          <w:sz w:val="22"/>
          <w:szCs w:val="22"/>
        </w:rPr>
        <w:t>Pregled izvedenih gradbenih del</w:t>
      </w:r>
      <w:r w:rsidR="00BB03E7" w:rsidRPr="00B64B27">
        <w:rPr>
          <w:sz w:val="22"/>
          <w:szCs w:val="22"/>
        </w:rPr>
        <w:t xml:space="preserve"> in predaja naročniku</w:t>
      </w:r>
    </w:p>
    <w:p w14:paraId="2947601A" w14:textId="77777777" w:rsidR="00D80C2B" w:rsidRPr="00B64B27" w:rsidRDefault="00D80C2B" w:rsidP="00D80C2B">
      <w:pPr>
        <w:pStyle w:val="Odstavekseznama"/>
        <w:numPr>
          <w:ilvl w:val="0"/>
          <w:numId w:val="5"/>
        </w:numPr>
        <w:jc w:val="both"/>
        <w:rPr>
          <w:sz w:val="22"/>
          <w:szCs w:val="22"/>
        </w:rPr>
      </w:pPr>
      <w:r w:rsidRPr="00B64B27">
        <w:rPr>
          <w:sz w:val="22"/>
          <w:szCs w:val="22"/>
        </w:rPr>
        <w:t>Predaja dokumentacije v arhiv naročnika</w:t>
      </w:r>
    </w:p>
    <w:p w14:paraId="258E9AEC" w14:textId="5D827416" w:rsidR="00D80C2B" w:rsidRPr="00B64B27" w:rsidRDefault="00D80C2B" w:rsidP="00D80C2B">
      <w:pPr>
        <w:ind w:left="567"/>
        <w:jc w:val="both"/>
        <w:rPr>
          <w:sz w:val="22"/>
          <w:szCs w:val="22"/>
        </w:rPr>
      </w:pPr>
    </w:p>
    <w:p w14:paraId="5A3AD4DD" w14:textId="77777777" w:rsidR="00B97FCE" w:rsidRPr="00B64B27" w:rsidRDefault="00B97FCE" w:rsidP="00B97FCE">
      <w:pPr>
        <w:ind w:left="567"/>
        <w:jc w:val="both"/>
        <w:rPr>
          <w:sz w:val="22"/>
          <w:szCs w:val="22"/>
        </w:rPr>
      </w:pPr>
      <w:r w:rsidRPr="00B64B27">
        <w:rPr>
          <w:sz w:val="22"/>
          <w:szCs w:val="22"/>
        </w:rPr>
        <w:t>Okvirni terminski plan mora biti izdelan tako, da bo dela mogoče izvesti v</w:t>
      </w:r>
    </w:p>
    <w:p w14:paraId="3F7FF25A" w14:textId="77777777" w:rsidR="00B97FCE" w:rsidRPr="00B64B27" w:rsidRDefault="00B97FCE" w:rsidP="00B97FCE">
      <w:pPr>
        <w:ind w:left="567"/>
        <w:jc w:val="both"/>
        <w:rPr>
          <w:sz w:val="22"/>
          <w:szCs w:val="22"/>
        </w:rPr>
      </w:pPr>
    </w:p>
    <w:p w14:paraId="38CAAC11" w14:textId="447A2C21" w:rsidR="00B97FCE" w:rsidRPr="00B64B27" w:rsidRDefault="00BB03E7" w:rsidP="00BB03E7">
      <w:pPr>
        <w:ind w:left="567"/>
        <w:jc w:val="both"/>
        <w:rPr>
          <w:sz w:val="22"/>
          <w:szCs w:val="22"/>
        </w:rPr>
      </w:pPr>
      <w:r w:rsidRPr="00B64B27">
        <w:rPr>
          <w:sz w:val="22"/>
          <w:szCs w:val="22"/>
        </w:rPr>
        <w:t xml:space="preserve">V roku 14 dni po uvedbi izvajalca v delo se </w:t>
      </w:r>
      <w:r w:rsidR="00B97FCE" w:rsidRPr="00B64B27">
        <w:rPr>
          <w:sz w:val="22"/>
          <w:szCs w:val="22"/>
        </w:rPr>
        <w:t>okvirni</w:t>
      </w:r>
      <w:r w:rsidRPr="00B64B27">
        <w:rPr>
          <w:sz w:val="22"/>
          <w:szCs w:val="22"/>
        </w:rPr>
        <w:t xml:space="preserve"> terminski plan </w:t>
      </w:r>
      <w:r w:rsidR="00B97FCE" w:rsidRPr="00B64B27">
        <w:rPr>
          <w:sz w:val="22"/>
          <w:szCs w:val="22"/>
        </w:rPr>
        <w:t xml:space="preserve">uskladi s podrobnim terminskim in finančnim planom izvajalca del. Izdela se </w:t>
      </w:r>
      <w:r w:rsidR="00B97FCE" w:rsidRPr="00B64B27">
        <w:rPr>
          <w:b/>
          <w:bCs/>
          <w:sz w:val="22"/>
          <w:szCs w:val="22"/>
        </w:rPr>
        <w:t>podrobni terminski plan (PTP)</w:t>
      </w:r>
    </w:p>
    <w:p w14:paraId="424BBA22" w14:textId="77777777" w:rsidR="00B97FCE" w:rsidRPr="00B64B27" w:rsidRDefault="00B97FCE" w:rsidP="00BB03E7">
      <w:pPr>
        <w:ind w:left="567"/>
        <w:jc w:val="both"/>
        <w:rPr>
          <w:sz w:val="22"/>
          <w:szCs w:val="22"/>
        </w:rPr>
      </w:pPr>
    </w:p>
    <w:p w14:paraId="27AD71A6" w14:textId="03B0CC1E" w:rsidR="00B97FCE" w:rsidRPr="00B64B27" w:rsidRDefault="00B97FCE" w:rsidP="00B97FCE">
      <w:pPr>
        <w:ind w:left="567"/>
        <w:jc w:val="both"/>
        <w:rPr>
          <w:sz w:val="22"/>
          <w:szCs w:val="22"/>
        </w:rPr>
      </w:pPr>
      <w:r w:rsidRPr="00B64B27">
        <w:rPr>
          <w:sz w:val="22"/>
          <w:szCs w:val="22"/>
        </w:rPr>
        <w:t>Podrobni terminski plan vsakega objekta mora vsebovati naslednja poglavja:</w:t>
      </w:r>
    </w:p>
    <w:p w14:paraId="30933ABF" w14:textId="1B416C6F" w:rsidR="00B97FCE" w:rsidRPr="00B64B27" w:rsidRDefault="00B97FCE" w:rsidP="00B97FCE">
      <w:pPr>
        <w:ind w:left="567"/>
        <w:jc w:val="both"/>
        <w:rPr>
          <w:sz w:val="22"/>
          <w:szCs w:val="22"/>
        </w:rPr>
      </w:pPr>
    </w:p>
    <w:p w14:paraId="26E6789B" w14:textId="77777777" w:rsidR="00B97FCE" w:rsidRPr="00B64B27" w:rsidRDefault="00B97FCE" w:rsidP="00B97FCE">
      <w:pPr>
        <w:pStyle w:val="Odstavekseznama"/>
        <w:numPr>
          <w:ilvl w:val="0"/>
          <w:numId w:val="7"/>
        </w:numPr>
        <w:jc w:val="both"/>
        <w:rPr>
          <w:sz w:val="22"/>
          <w:szCs w:val="22"/>
        </w:rPr>
      </w:pPr>
      <w:r w:rsidRPr="00B64B27">
        <w:rPr>
          <w:sz w:val="22"/>
          <w:szCs w:val="22"/>
        </w:rPr>
        <w:t>Dinamika porabe sredstev (finančni plan inženirske in izvajalske pogodbe)</w:t>
      </w:r>
    </w:p>
    <w:p w14:paraId="0A56E6A2" w14:textId="70AD7D56" w:rsidR="00B97FCE" w:rsidRPr="00B64B27" w:rsidRDefault="00B97FCE" w:rsidP="00B97FCE">
      <w:pPr>
        <w:pStyle w:val="Odstavekseznama"/>
        <w:numPr>
          <w:ilvl w:val="0"/>
          <w:numId w:val="7"/>
        </w:numPr>
        <w:jc w:val="both"/>
        <w:rPr>
          <w:sz w:val="22"/>
          <w:szCs w:val="22"/>
        </w:rPr>
      </w:pPr>
      <w:r w:rsidRPr="00B64B27">
        <w:rPr>
          <w:sz w:val="22"/>
          <w:szCs w:val="22"/>
        </w:rPr>
        <w:t>Izvedba programa preiskav za izvedbo ZKK</w:t>
      </w:r>
      <w:r w:rsidR="00AB12AF" w:rsidRPr="00B64B27">
        <w:rPr>
          <w:sz w:val="22"/>
          <w:szCs w:val="22"/>
        </w:rPr>
        <w:t xml:space="preserve"> </w:t>
      </w:r>
    </w:p>
    <w:p w14:paraId="42DA86E7" w14:textId="4AE28FA5" w:rsidR="00B97FCE" w:rsidRPr="00B64B27" w:rsidRDefault="00B97FCE" w:rsidP="00B97FCE">
      <w:pPr>
        <w:pStyle w:val="Odstavekseznama"/>
        <w:numPr>
          <w:ilvl w:val="0"/>
          <w:numId w:val="7"/>
        </w:numPr>
        <w:jc w:val="both"/>
        <w:rPr>
          <w:sz w:val="22"/>
          <w:szCs w:val="22"/>
        </w:rPr>
      </w:pPr>
      <w:r w:rsidRPr="00B64B27">
        <w:rPr>
          <w:sz w:val="22"/>
          <w:szCs w:val="22"/>
        </w:rPr>
        <w:t>Izvedba gradbenih del</w:t>
      </w:r>
      <w:r w:rsidR="00AB12AF" w:rsidRPr="00B64B27">
        <w:rPr>
          <w:sz w:val="22"/>
          <w:szCs w:val="22"/>
        </w:rPr>
        <w:t xml:space="preserve"> </w:t>
      </w:r>
    </w:p>
    <w:p w14:paraId="5AC84C69" w14:textId="599021CD" w:rsidR="00AB12AF" w:rsidRPr="00B64B27" w:rsidRDefault="00B97FCE" w:rsidP="00B97FCE">
      <w:pPr>
        <w:pStyle w:val="Odstavekseznama"/>
        <w:numPr>
          <w:ilvl w:val="0"/>
          <w:numId w:val="7"/>
        </w:numPr>
        <w:jc w:val="both"/>
        <w:rPr>
          <w:sz w:val="22"/>
          <w:szCs w:val="22"/>
        </w:rPr>
      </w:pPr>
      <w:r w:rsidRPr="00B64B27">
        <w:rPr>
          <w:sz w:val="22"/>
          <w:szCs w:val="22"/>
        </w:rPr>
        <w:t xml:space="preserve">Pregled izvedenih gradbenih del </w:t>
      </w:r>
      <w:r w:rsidR="00AB12AF" w:rsidRPr="00B64B27">
        <w:rPr>
          <w:sz w:val="22"/>
          <w:szCs w:val="22"/>
        </w:rPr>
        <w:t>(tehnični in kvalitetni pregled)</w:t>
      </w:r>
    </w:p>
    <w:p w14:paraId="547632A5" w14:textId="2074BA79" w:rsidR="00B97FCE" w:rsidRPr="00B64B27" w:rsidRDefault="00AB12AF" w:rsidP="00B97FCE">
      <w:pPr>
        <w:pStyle w:val="Odstavekseznama"/>
        <w:numPr>
          <w:ilvl w:val="0"/>
          <w:numId w:val="7"/>
        </w:numPr>
        <w:jc w:val="both"/>
        <w:rPr>
          <w:sz w:val="22"/>
          <w:szCs w:val="22"/>
        </w:rPr>
      </w:pPr>
      <w:r w:rsidRPr="00B64B27">
        <w:rPr>
          <w:sz w:val="22"/>
          <w:szCs w:val="22"/>
        </w:rPr>
        <w:t>P</w:t>
      </w:r>
      <w:r w:rsidR="00B97FCE" w:rsidRPr="00B64B27">
        <w:rPr>
          <w:sz w:val="22"/>
          <w:szCs w:val="22"/>
        </w:rPr>
        <w:t xml:space="preserve">redaja </w:t>
      </w:r>
      <w:r w:rsidRPr="00B64B27">
        <w:rPr>
          <w:sz w:val="22"/>
          <w:szCs w:val="22"/>
        </w:rPr>
        <w:t>objekta</w:t>
      </w:r>
    </w:p>
    <w:p w14:paraId="5581BEE7" w14:textId="77777777" w:rsidR="00B97FCE" w:rsidRPr="00B64B27" w:rsidRDefault="00B97FCE" w:rsidP="00B97FCE">
      <w:pPr>
        <w:pStyle w:val="Odstavekseznama"/>
        <w:numPr>
          <w:ilvl w:val="0"/>
          <w:numId w:val="7"/>
        </w:numPr>
        <w:jc w:val="both"/>
        <w:rPr>
          <w:sz w:val="22"/>
          <w:szCs w:val="22"/>
        </w:rPr>
      </w:pPr>
      <w:r w:rsidRPr="00B64B27">
        <w:rPr>
          <w:sz w:val="22"/>
          <w:szCs w:val="22"/>
        </w:rPr>
        <w:t>Predaja dokumentacije v arhiv naročnika</w:t>
      </w:r>
    </w:p>
    <w:p w14:paraId="37E996E5" w14:textId="77777777" w:rsidR="00B97FCE" w:rsidRPr="00B64B27" w:rsidRDefault="00B97FCE" w:rsidP="00B97FCE">
      <w:pPr>
        <w:ind w:left="567"/>
        <w:jc w:val="both"/>
        <w:rPr>
          <w:sz w:val="22"/>
          <w:szCs w:val="22"/>
        </w:rPr>
      </w:pPr>
    </w:p>
    <w:p w14:paraId="722A81BE" w14:textId="0CDFFDD3" w:rsidR="00D80C2B" w:rsidRPr="00B64B27" w:rsidRDefault="00D80C2B" w:rsidP="00D80C2B">
      <w:pPr>
        <w:ind w:left="567"/>
        <w:jc w:val="both"/>
        <w:rPr>
          <w:sz w:val="22"/>
          <w:szCs w:val="22"/>
        </w:rPr>
      </w:pPr>
      <w:r w:rsidRPr="00B64B27">
        <w:rPr>
          <w:sz w:val="22"/>
          <w:szCs w:val="22"/>
        </w:rPr>
        <w:t>Terminski plan in podrobni terminski plan potrdi vodja investicijskega projekta.</w:t>
      </w:r>
      <w:r w:rsidR="001B5618" w:rsidRPr="00B64B27">
        <w:rPr>
          <w:sz w:val="22"/>
          <w:szCs w:val="22"/>
        </w:rPr>
        <w:t xml:space="preserve"> </w:t>
      </w:r>
    </w:p>
    <w:p w14:paraId="63C056AC" w14:textId="77777777" w:rsidR="00D80C2B" w:rsidRPr="00B64B27" w:rsidRDefault="00D80C2B" w:rsidP="00D80C2B">
      <w:pPr>
        <w:ind w:left="567"/>
        <w:jc w:val="both"/>
        <w:rPr>
          <w:sz w:val="22"/>
          <w:szCs w:val="22"/>
        </w:rPr>
      </w:pPr>
    </w:p>
    <w:p w14:paraId="64CA000A" w14:textId="77777777" w:rsidR="00D80C2B" w:rsidRPr="00B64B27" w:rsidRDefault="00D80C2B" w:rsidP="00D80C2B">
      <w:pPr>
        <w:ind w:left="567"/>
        <w:jc w:val="both"/>
        <w:rPr>
          <w:sz w:val="22"/>
          <w:szCs w:val="22"/>
        </w:rPr>
      </w:pPr>
      <w:r w:rsidRPr="00B64B27">
        <w:rPr>
          <w:b/>
          <w:bCs/>
          <w:sz w:val="22"/>
          <w:szCs w:val="22"/>
        </w:rPr>
        <w:t>Inženir mora v času izvajanja storitev terminske plane tekoče spremljati in jih po potrebi posodobiti</w:t>
      </w:r>
      <w:r w:rsidRPr="00B64B27">
        <w:rPr>
          <w:sz w:val="22"/>
          <w:szCs w:val="22"/>
        </w:rPr>
        <w:t xml:space="preserve">.  </w:t>
      </w:r>
    </w:p>
    <w:p w14:paraId="34706DA1" w14:textId="77777777" w:rsidR="00D80C2B" w:rsidRPr="00B64B27" w:rsidRDefault="00D80C2B" w:rsidP="00D80C2B">
      <w:pPr>
        <w:ind w:left="567"/>
        <w:jc w:val="both"/>
        <w:rPr>
          <w:sz w:val="22"/>
          <w:szCs w:val="22"/>
        </w:rPr>
      </w:pPr>
    </w:p>
    <w:p w14:paraId="38C906B4" w14:textId="57BDED33" w:rsidR="00AB12AF" w:rsidRPr="00B64B27" w:rsidRDefault="00AB12AF" w:rsidP="00AB12AF">
      <w:pPr>
        <w:ind w:left="567"/>
        <w:jc w:val="both"/>
        <w:rPr>
          <w:sz w:val="22"/>
          <w:szCs w:val="22"/>
        </w:rPr>
      </w:pPr>
      <w:r w:rsidRPr="00B64B27">
        <w:rPr>
          <w:sz w:val="22"/>
          <w:szCs w:val="22"/>
        </w:rPr>
        <w:t xml:space="preserve">Do </w:t>
      </w:r>
      <w:r w:rsidR="00B82147" w:rsidRPr="00B64B27">
        <w:rPr>
          <w:sz w:val="22"/>
          <w:szCs w:val="22"/>
        </w:rPr>
        <w:t>sprememb terminskega plana</w:t>
      </w:r>
      <w:r w:rsidRPr="00B64B27">
        <w:rPr>
          <w:sz w:val="22"/>
          <w:szCs w:val="22"/>
        </w:rPr>
        <w:t xml:space="preserve"> brez posledic za izvajalca in </w:t>
      </w:r>
      <w:r w:rsidR="00B82147" w:rsidRPr="00B64B27">
        <w:rPr>
          <w:sz w:val="22"/>
          <w:szCs w:val="22"/>
        </w:rPr>
        <w:t>inženirja</w:t>
      </w:r>
      <w:r w:rsidRPr="00B64B27">
        <w:rPr>
          <w:sz w:val="22"/>
          <w:szCs w:val="22"/>
        </w:rPr>
        <w:t>, lahko pride v naslednjih primerih:</w:t>
      </w:r>
    </w:p>
    <w:p w14:paraId="1312EC07" w14:textId="77777777" w:rsidR="00AB12AF" w:rsidRPr="00B64B27" w:rsidRDefault="00AB12AF" w:rsidP="00AB12AF">
      <w:pPr>
        <w:ind w:left="567"/>
        <w:jc w:val="both"/>
        <w:rPr>
          <w:b/>
          <w:bCs/>
          <w:sz w:val="22"/>
          <w:szCs w:val="22"/>
        </w:rPr>
      </w:pPr>
    </w:p>
    <w:p w14:paraId="5C36D9F9" w14:textId="77777777" w:rsidR="00526BFA" w:rsidRPr="00B64B27" w:rsidRDefault="00526BFA" w:rsidP="00526BFA">
      <w:pPr>
        <w:numPr>
          <w:ilvl w:val="0"/>
          <w:numId w:val="11"/>
        </w:numPr>
        <w:spacing w:line="260" w:lineRule="exact"/>
        <w:jc w:val="both"/>
        <w:rPr>
          <w:rFonts w:eastAsia="Calibri"/>
          <w:sz w:val="22"/>
          <w:szCs w:val="22"/>
        </w:rPr>
      </w:pPr>
      <w:r w:rsidRPr="00B64B27">
        <w:rPr>
          <w:rFonts w:eastAsia="Calibri"/>
          <w:sz w:val="22"/>
          <w:szCs w:val="22"/>
        </w:rPr>
        <w:t>če naročnik zamuja z izpolnitvami svojih obveznosti po tej pogodbi in izvajalec, izključno zaradi te zamude naročnika, ne more nadaljevati z izpolnjevanjem svojih obveznosti po tej pogodbi,</w:t>
      </w:r>
    </w:p>
    <w:p w14:paraId="3F55048B" w14:textId="77777777" w:rsidR="00526BFA" w:rsidRPr="00B64B27" w:rsidRDefault="00526BFA" w:rsidP="00526BFA">
      <w:pPr>
        <w:numPr>
          <w:ilvl w:val="0"/>
          <w:numId w:val="11"/>
        </w:numPr>
        <w:spacing w:line="260" w:lineRule="exact"/>
        <w:jc w:val="both"/>
        <w:rPr>
          <w:rFonts w:eastAsia="Calibri"/>
          <w:sz w:val="22"/>
          <w:szCs w:val="22"/>
        </w:rPr>
      </w:pPr>
      <w:r w:rsidRPr="00B64B27">
        <w:rPr>
          <w:rFonts w:eastAsia="Calibri"/>
          <w:sz w:val="22"/>
          <w:szCs w:val="22"/>
        </w:rPr>
        <w:t>če je podaljšan rok za dokončanje del, nad katerimi izvajalec opravlja nadzor po tej pogodbi,</w:t>
      </w:r>
    </w:p>
    <w:p w14:paraId="3B9C0F3B" w14:textId="77777777" w:rsidR="00526BFA" w:rsidRPr="00B64B27" w:rsidRDefault="00526BFA" w:rsidP="00526BFA">
      <w:pPr>
        <w:numPr>
          <w:ilvl w:val="0"/>
          <w:numId w:val="11"/>
        </w:numPr>
        <w:spacing w:line="260" w:lineRule="exact"/>
        <w:jc w:val="both"/>
        <w:rPr>
          <w:rFonts w:eastAsia="Calibri"/>
          <w:sz w:val="22"/>
          <w:szCs w:val="22"/>
        </w:rPr>
      </w:pPr>
      <w:r w:rsidRPr="00B64B27">
        <w:rPr>
          <w:rFonts w:eastAsia="Calibri"/>
          <w:sz w:val="22"/>
          <w:szCs w:val="22"/>
        </w:rPr>
        <w:t>zaradi višje sile,</w:t>
      </w:r>
    </w:p>
    <w:p w14:paraId="57F58AB4" w14:textId="5692D1BC" w:rsidR="00AB12AF" w:rsidRPr="00B64B27" w:rsidRDefault="00AB12AF" w:rsidP="00B82147">
      <w:pPr>
        <w:numPr>
          <w:ilvl w:val="0"/>
          <w:numId w:val="11"/>
        </w:numPr>
        <w:spacing w:line="260" w:lineRule="exact"/>
        <w:jc w:val="both"/>
        <w:rPr>
          <w:rFonts w:eastAsia="Calibri"/>
          <w:sz w:val="22"/>
          <w:szCs w:val="22"/>
        </w:rPr>
      </w:pPr>
      <w:r w:rsidRPr="00B64B27">
        <w:rPr>
          <w:rFonts w:eastAsia="Calibri"/>
          <w:sz w:val="22"/>
          <w:szCs w:val="22"/>
        </w:rPr>
        <w:lastRenderedPageBreak/>
        <w:t>če naročnik naroči dodatno delo, v obsegu, ki utemeljuje spremembo roka</w:t>
      </w:r>
      <w:r w:rsidR="00B82147" w:rsidRPr="00B64B27">
        <w:rPr>
          <w:rFonts w:eastAsia="Calibri"/>
          <w:sz w:val="22"/>
          <w:szCs w:val="22"/>
        </w:rPr>
        <w:t>,</w:t>
      </w:r>
    </w:p>
    <w:p w14:paraId="01D70425" w14:textId="699AB9E6" w:rsidR="00AB12AF" w:rsidRPr="00B64B27" w:rsidRDefault="00AB12AF" w:rsidP="00B82147">
      <w:pPr>
        <w:numPr>
          <w:ilvl w:val="0"/>
          <w:numId w:val="11"/>
        </w:numPr>
        <w:spacing w:line="260" w:lineRule="exact"/>
        <w:jc w:val="both"/>
        <w:rPr>
          <w:rFonts w:eastAsia="Calibri"/>
          <w:sz w:val="22"/>
          <w:szCs w:val="22"/>
        </w:rPr>
      </w:pPr>
      <w:r w:rsidRPr="00B64B27">
        <w:rPr>
          <w:rFonts w:eastAsia="Calibri"/>
          <w:sz w:val="22"/>
          <w:szCs w:val="22"/>
        </w:rPr>
        <w:t>če i</w:t>
      </w:r>
      <w:r w:rsidR="00B82147" w:rsidRPr="00B64B27">
        <w:rPr>
          <w:rFonts w:eastAsia="Calibri"/>
          <w:sz w:val="22"/>
          <w:szCs w:val="22"/>
        </w:rPr>
        <w:t>nženir ali izvajalec</w:t>
      </w:r>
      <w:r w:rsidRPr="00B64B27">
        <w:rPr>
          <w:rFonts w:eastAsia="Calibri"/>
          <w:sz w:val="22"/>
          <w:szCs w:val="22"/>
        </w:rPr>
        <w:t xml:space="preserve"> ne prejme vseh tistih podatkov s strani naročnika, ki so potrebni za izvedbo predmetnega naročila,</w:t>
      </w:r>
    </w:p>
    <w:p w14:paraId="30C6B05F" w14:textId="77777777" w:rsidR="00AB12AF" w:rsidRPr="00B64B27" w:rsidRDefault="00AB12AF" w:rsidP="00B82147">
      <w:pPr>
        <w:numPr>
          <w:ilvl w:val="0"/>
          <w:numId w:val="11"/>
        </w:numPr>
        <w:spacing w:line="260" w:lineRule="exact"/>
        <w:jc w:val="both"/>
        <w:rPr>
          <w:rFonts w:eastAsia="Calibri"/>
          <w:sz w:val="22"/>
          <w:szCs w:val="22"/>
        </w:rPr>
      </w:pPr>
      <w:r w:rsidRPr="00B64B27">
        <w:rPr>
          <w:rFonts w:eastAsia="Calibri"/>
          <w:sz w:val="22"/>
          <w:szCs w:val="22"/>
        </w:rPr>
        <w:t>če nastopijo okoliščine višje sile, ki jo kot tako priznava sodna praksa ali okoliščine, ki jih naročnik ali izvajalec, čeprav sta ravnala z vso potrebno skrbnostjo, nista mogla pričakovati, se jim izogniti ali jih odvrniti,</w:t>
      </w:r>
    </w:p>
    <w:p w14:paraId="5168F771" w14:textId="77777777" w:rsidR="00AB12AF" w:rsidRPr="00B64B27" w:rsidRDefault="00AB12AF" w:rsidP="00B82147">
      <w:pPr>
        <w:pStyle w:val="Odstavekseznama"/>
        <w:numPr>
          <w:ilvl w:val="0"/>
          <w:numId w:val="11"/>
        </w:numPr>
        <w:spacing w:line="260" w:lineRule="exact"/>
        <w:jc w:val="both"/>
        <w:rPr>
          <w:sz w:val="22"/>
          <w:szCs w:val="22"/>
        </w:rPr>
      </w:pPr>
      <w:r w:rsidRPr="00B64B27">
        <w:rPr>
          <w:sz w:val="22"/>
          <w:szCs w:val="22"/>
        </w:rPr>
        <w:t>če državni organ, ki je za to pristojen, ne odloča v zakonskih rokih,</w:t>
      </w:r>
    </w:p>
    <w:p w14:paraId="42E98D1B" w14:textId="77777777" w:rsidR="00AB12AF" w:rsidRPr="00B64B27" w:rsidRDefault="00AB12AF" w:rsidP="00B82147">
      <w:pPr>
        <w:numPr>
          <w:ilvl w:val="0"/>
          <w:numId w:val="11"/>
        </w:numPr>
        <w:spacing w:line="260" w:lineRule="exact"/>
        <w:jc w:val="both"/>
        <w:rPr>
          <w:rFonts w:eastAsia="Calibri"/>
          <w:sz w:val="22"/>
          <w:szCs w:val="22"/>
        </w:rPr>
      </w:pPr>
      <w:r w:rsidRPr="00B64B27">
        <w:rPr>
          <w:rFonts w:eastAsia="Calibri"/>
          <w:sz w:val="22"/>
          <w:szCs w:val="22"/>
        </w:rPr>
        <w:t>v soglasju z naročnikom.</w:t>
      </w:r>
    </w:p>
    <w:p w14:paraId="168CF613" w14:textId="77777777" w:rsidR="00AB12AF" w:rsidRPr="00B64B27" w:rsidRDefault="00AB12AF" w:rsidP="00D80C2B">
      <w:pPr>
        <w:ind w:left="567"/>
        <w:jc w:val="both"/>
        <w:rPr>
          <w:sz w:val="22"/>
          <w:szCs w:val="22"/>
        </w:rPr>
      </w:pPr>
    </w:p>
    <w:p w14:paraId="31DAAEE5" w14:textId="37ED740C" w:rsidR="00B82147" w:rsidRPr="00B64B27" w:rsidRDefault="00B82147" w:rsidP="00D80C2B">
      <w:pPr>
        <w:ind w:left="567"/>
        <w:jc w:val="both"/>
        <w:rPr>
          <w:sz w:val="22"/>
          <w:szCs w:val="22"/>
        </w:rPr>
      </w:pPr>
      <w:r w:rsidRPr="00B64B27">
        <w:rPr>
          <w:sz w:val="22"/>
          <w:szCs w:val="22"/>
        </w:rPr>
        <w:t>V zgoraj navedenih utemeljenih razlogih lahko inženir poda predlog za spremembo vmesnih mejnikov iz terminskega plana ali predlog za podaljšanje pogodbenega roka vendar najkasneje 30 dni pred iztekom pogodbe.</w:t>
      </w:r>
    </w:p>
    <w:p w14:paraId="56223B27" w14:textId="77777777" w:rsidR="00B82147" w:rsidRPr="00B64B27" w:rsidRDefault="00B82147" w:rsidP="00D80C2B">
      <w:pPr>
        <w:ind w:left="567"/>
        <w:jc w:val="both"/>
        <w:rPr>
          <w:sz w:val="22"/>
          <w:szCs w:val="22"/>
        </w:rPr>
      </w:pPr>
    </w:p>
    <w:p w14:paraId="582A85D7" w14:textId="416E8CA6" w:rsidR="00D80C2B" w:rsidRPr="00B64B27" w:rsidRDefault="00D80C2B" w:rsidP="00D80C2B">
      <w:pPr>
        <w:ind w:left="567"/>
        <w:jc w:val="both"/>
        <w:rPr>
          <w:sz w:val="22"/>
          <w:szCs w:val="22"/>
        </w:rPr>
      </w:pPr>
      <w:r w:rsidRPr="00B64B27">
        <w:rPr>
          <w:sz w:val="22"/>
          <w:szCs w:val="22"/>
        </w:rPr>
        <w:t>V kolikor inženir ne spremlja rok izvedbe na posameznem investicijskem projektu in bo podal predlog za podaljšanje</w:t>
      </w:r>
      <w:r w:rsidR="00B82147" w:rsidRPr="00B64B27">
        <w:rPr>
          <w:sz w:val="22"/>
          <w:szCs w:val="22"/>
        </w:rPr>
        <w:t xml:space="preserve"> pogodbenega</w:t>
      </w:r>
      <w:r w:rsidRPr="00B64B27">
        <w:rPr>
          <w:sz w:val="22"/>
          <w:szCs w:val="22"/>
        </w:rPr>
        <w:t xml:space="preserve"> roka oz. predlog za obračun po preteku investicijskega projekta, sklepanje aneksa in obračun nista več mogoča. Inženir v tem primeru storitve opravlja na svoje stroške.</w:t>
      </w:r>
    </w:p>
    <w:p w14:paraId="1E11DA86" w14:textId="2DF8F6CA" w:rsidR="005F3F5E" w:rsidRPr="00B64B27" w:rsidRDefault="005F3F5E" w:rsidP="00D80C2B">
      <w:pPr>
        <w:ind w:left="567"/>
        <w:jc w:val="both"/>
        <w:rPr>
          <w:sz w:val="22"/>
          <w:szCs w:val="22"/>
        </w:rPr>
      </w:pPr>
    </w:p>
    <w:p w14:paraId="450CD5CB" w14:textId="0239F3AF" w:rsidR="000B4690" w:rsidRPr="00B64B27" w:rsidRDefault="005F3F5E" w:rsidP="005F3F5E">
      <w:pPr>
        <w:ind w:left="567"/>
        <w:jc w:val="both"/>
        <w:rPr>
          <w:sz w:val="22"/>
          <w:szCs w:val="22"/>
        </w:rPr>
      </w:pPr>
      <w:r w:rsidRPr="00B64B27">
        <w:rPr>
          <w:sz w:val="22"/>
          <w:szCs w:val="22"/>
        </w:rPr>
        <w:t>Predlog za podaljšanje pogodbenega roka inženirske pogodbe se poda ločeno od predloga za podaljšanje izvajalske pogodbe za gradnjo.</w:t>
      </w:r>
    </w:p>
    <w:p w14:paraId="25937BAA" w14:textId="25FBF7CF" w:rsidR="00526BFA" w:rsidRPr="00B64B27" w:rsidRDefault="00526BFA" w:rsidP="000B4690">
      <w:pPr>
        <w:ind w:left="426"/>
        <w:jc w:val="both"/>
        <w:rPr>
          <w:sz w:val="22"/>
          <w:szCs w:val="22"/>
          <w:u w:val="single"/>
        </w:rPr>
      </w:pPr>
    </w:p>
    <w:p w14:paraId="4E5E8BE0" w14:textId="1C28FBC0" w:rsidR="00526BFA" w:rsidRPr="00B64B27" w:rsidRDefault="00526BFA" w:rsidP="000B4690">
      <w:pPr>
        <w:ind w:left="426"/>
        <w:jc w:val="both"/>
        <w:rPr>
          <w:sz w:val="22"/>
          <w:szCs w:val="22"/>
          <w:u w:val="single"/>
        </w:rPr>
      </w:pPr>
    </w:p>
    <w:p w14:paraId="6B4EB363" w14:textId="77777777" w:rsidR="00526BFA" w:rsidRPr="00B64B27" w:rsidRDefault="00526BFA" w:rsidP="000B4690">
      <w:pPr>
        <w:ind w:left="426"/>
        <w:jc w:val="both"/>
        <w:rPr>
          <w:sz w:val="22"/>
          <w:szCs w:val="22"/>
          <w:u w:val="single"/>
        </w:rPr>
      </w:pPr>
    </w:p>
    <w:p w14:paraId="18729A00" w14:textId="77777777" w:rsidR="007667DF" w:rsidRPr="00B64B27" w:rsidRDefault="007667DF" w:rsidP="000B4690">
      <w:pPr>
        <w:pStyle w:val="GLAVA2"/>
        <w:tabs>
          <w:tab w:val="left" w:pos="567"/>
        </w:tabs>
        <w:ind w:left="284" w:hanging="284"/>
        <w:rPr>
          <w:rFonts w:ascii="Arial" w:hAnsi="Arial" w:cs="Arial"/>
        </w:rPr>
      </w:pPr>
      <w:r w:rsidRPr="00B64B27">
        <w:rPr>
          <w:rFonts w:ascii="Arial" w:hAnsi="Arial" w:cs="Arial"/>
        </w:rPr>
        <w:t>S</w:t>
      </w:r>
      <w:r w:rsidR="004D7B6C" w:rsidRPr="00B64B27">
        <w:rPr>
          <w:rFonts w:ascii="Arial" w:hAnsi="Arial" w:cs="Arial"/>
        </w:rPr>
        <w:t xml:space="preserve">ODELOVANJE </w:t>
      </w:r>
      <w:r w:rsidR="00784C33" w:rsidRPr="00B64B27">
        <w:rPr>
          <w:rFonts w:ascii="Arial" w:hAnsi="Arial" w:cs="Arial"/>
        </w:rPr>
        <w:t>V POSTOPKU JAVNEGA NAROČANJA</w:t>
      </w:r>
    </w:p>
    <w:p w14:paraId="7F8AAFE3" w14:textId="77777777" w:rsidR="007667DF" w:rsidRPr="00B64B27" w:rsidRDefault="007667DF" w:rsidP="000C74D0">
      <w:pPr>
        <w:ind w:left="142"/>
        <w:jc w:val="both"/>
        <w:rPr>
          <w:sz w:val="22"/>
          <w:szCs w:val="22"/>
          <w:u w:val="single"/>
        </w:rPr>
      </w:pPr>
    </w:p>
    <w:p w14:paraId="62BB7637" w14:textId="59132B67" w:rsidR="00062E68" w:rsidRPr="00062E68" w:rsidRDefault="00062E68" w:rsidP="000B4690">
      <w:pPr>
        <w:ind w:left="567"/>
        <w:jc w:val="both"/>
        <w:rPr>
          <w:bCs/>
          <w:sz w:val="22"/>
          <w:szCs w:val="22"/>
        </w:rPr>
      </w:pPr>
      <w:r w:rsidRPr="00062E68">
        <w:rPr>
          <w:bCs/>
          <w:sz w:val="22"/>
        </w:rPr>
        <w:t>Razpisno dokumentacijo in oddajo javnega naročila za posamezne projekt</w:t>
      </w:r>
      <w:r w:rsidRPr="00062E68">
        <w:rPr>
          <w:bCs/>
          <w:sz w:val="22"/>
          <w:szCs w:val="22"/>
        </w:rPr>
        <w:t xml:space="preserve">, </w:t>
      </w:r>
      <w:r w:rsidRPr="00062E68">
        <w:rPr>
          <w:bCs/>
          <w:sz w:val="22"/>
        </w:rPr>
        <w:t>bo zagotovil naročnik</w:t>
      </w:r>
      <w:r w:rsidRPr="00062E68">
        <w:rPr>
          <w:bCs/>
          <w:sz w:val="22"/>
          <w:szCs w:val="22"/>
        </w:rPr>
        <w:t xml:space="preserve">. </w:t>
      </w:r>
    </w:p>
    <w:p w14:paraId="77557DE1" w14:textId="77777777" w:rsidR="00062E68" w:rsidRDefault="00062E68" w:rsidP="000B4690">
      <w:pPr>
        <w:ind w:left="567"/>
        <w:jc w:val="both"/>
        <w:rPr>
          <w:sz w:val="22"/>
          <w:szCs w:val="22"/>
        </w:rPr>
      </w:pPr>
    </w:p>
    <w:p w14:paraId="068A9905" w14:textId="197DC618" w:rsidR="007667DF" w:rsidRPr="00B64B27" w:rsidRDefault="00F7516C" w:rsidP="000B4690">
      <w:pPr>
        <w:ind w:left="567"/>
        <w:jc w:val="both"/>
        <w:rPr>
          <w:sz w:val="22"/>
          <w:szCs w:val="22"/>
        </w:rPr>
      </w:pPr>
      <w:r w:rsidRPr="00B64B27">
        <w:rPr>
          <w:sz w:val="22"/>
          <w:szCs w:val="22"/>
        </w:rPr>
        <w:t>Inženir s</w:t>
      </w:r>
      <w:r w:rsidR="007667DF" w:rsidRPr="00B64B27">
        <w:rPr>
          <w:sz w:val="22"/>
          <w:szCs w:val="22"/>
        </w:rPr>
        <w:t>odel</w:t>
      </w:r>
      <w:r w:rsidR="00062E68">
        <w:rPr>
          <w:sz w:val="22"/>
          <w:szCs w:val="22"/>
        </w:rPr>
        <w:t xml:space="preserve">uje </w:t>
      </w:r>
      <w:r w:rsidR="007667DF" w:rsidRPr="00B64B27">
        <w:rPr>
          <w:sz w:val="22"/>
          <w:szCs w:val="22"/>
        </w:rPr>
        <w:t xml:space="preserve">v postopkih javnega naročanja, ki so povezana in potrebna za realizacijo investicijskega projekta, naročila za izvedbo gradenj, za zunanjo kontrolo kakovosti, </w:t>
      </w:r>
      <w:r w:rsidR="006C7BBA" w:rsidRPr="00B64B27">
        <w:rPr>
          <w:sz w:val="22"/>
          <w:szCs w:val="22"/>
        </w:rPr>
        <w:t>skladno z opisom projekta.</w:t>
      </w:r>
      <w:r w:rsidR="007667DF" w:rsidRPr="00B64B27">
        <w:rPr>
          <w:sz w:val="22"/>
          <w:szCs w:val="22"/>
        </w:rPr>
        <w:t xml:space="preserve"> Klju</w:t>
      </w:r>
      <w:r w:rsidR="00524352" w:rsidRPr="00B64B27">
        <w:rPr>
          <w:sz w:val="22"/>
          <w:szCs w:val="22"/>
        </w:rPr>
        <w:t xml:space="preserve">čne naloge inženirja pri tem so </w:t>
      </w:r>
      <w:r w:rsidR="007667DF" w:rsidRPr="00B64B27">
        <w:rPr>
          <w:sz w:val="22"/>
          <w:szCs w:val="22"/>
        </w:rPr>
        <w:t xml:space="preserve">priprava, usklajevanje in dopolnjevanje dokumentov za izvedbo </w:t>
      </w:r>
      <w:r w:rsidR="006C7BBA" w:rsidRPr="00B64B27">
        <w:rPr>
          <w:sz w:val="22"/>
          <w:szCs w:val="22"/>
        </w:rPr>
        <w:t xml:space="preserve">javnih </w:t>
      </w:r>
      <w:r w:rsidR="007667DF" w:rsidRPr="00B64B27">
        <w:rPr>
          <w:sz w:val="22"/>
          <w:szCs w:val="22"/>
        </w:rPr>
        <w:t>naročil</w:t>
      </w:r>
      <w:r w:rsidR="006C7BBA" w:rsidRPr="00B64B27">
        <w:rPr>
          <w:sz w:val="22"/>
          <w:szCs w:val="22"/>
        </w:rPr>
        <w:t>:</w:t>
      </w:r>
    </w:p>
    <w:p w14:paraId="0E1D0A8B" w14:textId="77777777" w:rsidR="006C7BBA" w:rsidRPr="00B64B27" w:rsidRDefault="006C7BBA" w:rsidP="000C74D0">
      <w:pPr>
        <w:ind w:left="142"/>
        <w:jc w:val="both"/>
        <w:rPr>
          <w:sz w:val="22"/>
          <w:szCs w:val="22"/>
        </w:rPr>
      </w:pPr>
    </w:p>
    <w:p w14:paraId="0B2A330B" w14:textId="77777777" w:rsidR="007667DF" w:rsidRPr="00B64B27" w:rsidRDefault="006C7BBA" w:rsidP="00E93679">
      <w:pPr>
        <w:numPr>
          <w:ilvl w:val="0"/>
          <w:numId w:val="3"/>
        </w:numPr>
        <w:tabs>
          <w:tab w:val="clear" w:pos="924"/>
          <w:tab w:val="num" w:pos="1560"/>
        </w:tabs>
        <w:ind w:left="851" w:hanging="284"/>
        <w:jc w:val="both"/>
        <w:rPr>
          <w:sz w:val="22"/>
          <w:szCs w:val="22"/>
        </w:rPr>
      </w:pPr>
      <w:r w:rsidRPr="00B64B27">
        <w:rPr>
          <w:sz w:val="22"/>
          <w:szCs w:val="22"/>
        </w:rPr>
        <w:t>p</w:t>
      </w:r>
      <w:r w:rsidR="007667DF" w:rsidRPr="00B64B27">
        <w:rPr>
          <w:sz w:val="22"/>
          <w:szCs w:val="22"/>
        </w:rPr>
        <w:t>riprava</w:t>
      </w:r>
      <w:r w:rsidRPr="00B64B27">
        <w:rPr>
          <w:sz w:val="22"/>
          <w:szCs w:val="22"/>
        </w:rPr>
        <w:t xml:space="preserve"> predloga</w:t>
      </w:r>
      <w:r w:rsidR="007667DF" w:rsidRPr="00B64B27">
        <w:rPr>
          <w:sz w:val="22"/>
          <w:szCs w:val="22"/>
        </w:rPr>
        <w:t xml:space="preserve"> strokovnega dela razpisne dokumentacije, ki vključuje specifikacijo naročila, pogodben</w:t>
      </w:r>
      <w:r w:rsidRPr="00B64B27">
        <w:rPr>
          <w:sz w:val="22"/>
          <w:szCs w:val="22"/>
        </w:rPr>
        <w:t>o</w:t>
      </w:r>
      <w:r w:rsidR="007667DF" w:rsidRPr="00B64B27">
        <w:rPr>
          <w:sz w:val="22"/>
          <w:szCs w:val="22"/>
        </w:rPr>
        <w:t xml:space="preserve"> dokumentacij</w:t>
      </w:r>
      <w:r w:rsidRPr="00B64B27">
        <w:rPr>
          <w:sz w:val="22"/>
          <w:szCs w:val="22"/>
        </w:rPr>
        <w:t>o</w:t>
      </w:r>
      <w:r w:rsidR="000A6636" w:rsidRPr="00B64B27">
        <w:rPr>
          <w:sz w:val="22"/>
          <w:szCs w:val="22"/>
        </w:rPr>
        <w:t>,</w:t>
      </w:r>
      <w:r w:rsidR="007667DF" w:rsidRPr="00B64B27">
        <w:rPr>
          <w:sz w:val="22"/>
          <w:szCs w:val="22"/>
        </w:rPr>
        <w:t xml:space="preserve"> pogoje za ugotavljanje sposobnosti ponudnikov, merila za ocenjevanje ponudb</w:t>
      </w:r>
      <w:r w:rsidRPr="00B64B27">
        <w:rPr>
          <w:sz w:val="22"/>
          <w:szCs w:val="22"/>
        </w:rPr>
        <w:t>,</w:t>
      </w:r>
    </w:p>
    <w:p w14:paraId="6CF4D77A" w14:textId="77777777" w:rsidR="007667DF" w:rsidRPr="00B64B27" w:rsidRDefault="007667DF" w:rsidP="00E93679">
      <w:pPr>
        <w:numPr>
          <w:ilvl w:val="0"/>
          <w:numId w:val="3"/>
        </w:numPr>
        <w:tabs>
          <w:tab w:val="clear" w:pos="924"/>
          <w:tab w:val="num" w:pos="1560"/>
        </w:tabs>
        <w:ind w:left="851" w:hanging="284"/>
        <w:jc w:val="both"/>
        <w:rPr>
          <w:sz w:val="22"/>
          <w:szCs w:val="22"/>
        </w:rPr>
      </w:pPr>
      <w:r w:rsidRPr="00B64B27">
        <w:rPr>
          <w:sz w:val="22"/>
          <w:szCs w:val="22"/>
        </w:rPr>
        <w:t>sodelovanje pri pregledu in vrednotenju ponudb v postopku javnega naročanja, preveritev ponudbenega predračuna in ocenitev ponudb glede na merila,</w:t>
      </w:r>
    </w:p>
    <w:p w14:paraId="07FB6327" w14:textId="77777777" w:rsidR="007667DF" w:rsidRPr="00B64B27" w:rsidRDefault="007667DF" w:rsidP="00E93679">
      <w:pPr>
        <w:numPr>
          <w:ilvl w:val="0"/>
          <w:numId w:val="3"/>
        </w:numPr>
        <w:tabs>
          <w:tab w:val="clear" w:pos="924"/>
          <w:tab w:val="num" w:pos="1560"/>
        </w:tabs>
        <w:ind w:left="851" w:hanging="284"/>
        <w:jc w:val="both"/>
        <w:rPr>
          <w:sz w:val="22"/>
          <w:szCs w:val="22"/>
        </w:rPr>
      </w:pPr>
      <w:r w:rsidRPr="00B64B27">
        <w:rPr>
          <w:sz w:val="22"/>
          <w:szCs w:val="22"/>
        </w:rPr>
        <w:t>preveritev ponudb v delu, ki se nanaša na izpolnjevanje zahtev glede predmeta naročila</w:t>
      </w:r>
      <w:r w:rsidR="006C7BBA" w:rsidRPr="00B64B27">
        <w:rPr>
          <w:sz w:val="22"/>
          <w:szCs w:val="22"/>
        </w:rPr>
        <w:t>,</w:t>
      </w:r>
    </w:p>
    <w:p w14:paraId="52177E26" w14:textId="77777777" w:rsidR="007667DF" w:rsidRPr="00B64B27" w:rsidRDefault="007667DF" w:rsidP="00E93679">
      <w:pPr>
        <w:numPr>
          <w:ilvl w:val="0"/>
          <w:numId w:val="3"/>
        </w:numPr>
        <w:tabs>
          <w:tab w:val="clear" w:pos="924"/>
          <w:tab w:val="num" w:pos="1560"/>
        </w:tabs>
        <w:ind w:left="851" w:hanging="284"/>
        <w:jc w:val="both"/>
        <w:rPr>
          <w:sz w:val="22"/>
          <w:szCs w:val="22"/>
        </w:rPr>
      </w:pPr>
      <w:r w:rsidRPr="00B64B27">
        <w:rPr>
          <w:sz w:val="22"/>
          <w:szCs w:val="22"/>
        </w:rPr>
        <w:t>sodelovanje pri reševanju zahtevkov za revizijo;</w:t>
      </w:r>
    </w:p>
    <w:p w14:paraId="6A4F4D5F" w14:textId="77777777" w:rsidR="00520A32" w:rsidRPr="00B64B27" w:rsidRDefault="00520A32" w:rsidP="00520A32">
      <w:pPr>
        <w:ind w:left="851"/>
        <w:jc w:val="both"/>
        <w:rPr>
          <w:sz w:val="22"/>
          <w:szCs w:val="22"/>
        </w:rPr>
      </w:pPr>
    </w:p>
    <w:p w14:paraId="7F581FFB" w14:textId="77777777" w:rsidR="007667DF" w:rsidRPr="00B64B27" w:rsidRDefault="007667DF" w:rsidP="008B380A">
      <w:pPr>
        <w:ind w:left="567"/>
        <w:jc w:val="both"/>
        <w:rPr>
          <w:sz w:val="22"/>
          <w:szCs w:val="22"/>
        </w:rPr>
      </w:pPr>
      <w:r w:rsidRPr="00B64B27">
        <w:rPr>
          <w:sz w:val="22"/>
          <w:szCs w:val="22"/>
        </w:rPr>
        <w:t xml:space="preserve">Predstavnik inženirja je kot strokovnjak s področja predmeta naročila član strokovne komisije za vodenje postopka javnega naročila. </w:t>
      </w:r>
      <w:r w:rsidR="00241492" w:rsidRPr="00B64B27">
        <w:rPr>
          <w:sz w:val="22"/>
          <w:szCs w:val="22"/>
        </w:rPr>
        <w:t xml:space="preserve">Kot član strokovne komisije je pri svojem delu dolžan uporabljati sistem  e-JN za elektronsko naročanje, ki je namenjen elektronski izmenjavi dokumentov v času izvedbe postopka oddaje JN. </w:t>
      </w:r>
      <w:r w:rsidRPr="00B64B27">
        <w:rPr>
          <w:sz w:val="22"/>
          <w:szCs w:val="22"/>
        </w:rPr>
        <w:t>Zadolžitve in odgovornosti članov strokovnih komisij v postopkih javnih naročil, ki jih oddaja naročnik so podrobneje opredeljene v "Poslovniku za vodenje postopkov javnih naročil", ki je objavljen na spletni strani naročnika in je sestavni del razpisne dokumentacije za predmetno naročilo.</w:t>
      </w:r>
    </w:p>
    <w:p w14:paraId="72CFE4A7" w14:textId="2B89B332" w:rsidR="008B380A" w:rsidRPr="00B64B27" w:rsidRDefault="008B380A" w:rsidP="008B380A">
      <w:pPr>
        <w:ind w:left="567"/>
        <w:jc w:val="both"/>
        <w:rPr>
          <w:sz w:val="22"/>
          <w:szCs w:val="22"/>
        </w:rPr>
      </w:pPr>
    </w:p>
    <w:p w14:paraId="4E717DD0" w14:textId="5ABB49CA" w:rsidR="00B82147" w:rsidRPr="00B64B27" w:rsidRDefault="00B82147" w:rsidP="008B380A">
      <w:pPr>
        <w:ind w:left="567"/>
        <w:jc w:val="both"/>
        <w:rPr>
          <w:sz w:val="22"/>
          <w:szCs w:val="22"/>
        </w:rPr>
      </w:pPr>
      <w:r w:rsidRPr="00B64B27">
        <w:rPr>
          <w:sz w:val="22"/>
          <w:szCs w:val="22"/>
        </w:rPr>
        <w:t>Predlog strokovnega dela razpisne dokumentacije, ki vključuje specifikacijo naročila, pogodbeno dokumentacijo, pogoje za ugotavljanje sposobnosti ponudnikov, merila za ocenjevanje ponudb mora inženir izdelati najkasneje v 30 dneh po uvedbi v delo za posamezen investicijski projekt.</w:t>
      </w:r>
    </w:p>
    <w:p w14:paraId="59CA2AFB" w14:textId="77777777" w:rsidR="00B82147" w:rsidRPr="00B64B27" w:rsidRDefault="00B82147" w:rsidP="008B380A">
      <w:pPr>
        <w:ind w:left="567"/>
        <w:jc w:val="both"/>
        <w:rPr>
          <w:sz w:val="22"/>
          <w:szCs w:val="22"/>
        </w:rPr>
      </w:pPr>
    </w:p>
    <w:p w14:paraId="2C83E044" w14:textId="77777777" w:rsidR="008B380A" w:rsidRPr="00B64B27" w:rsidRDefault="008B380A" w:rsidP="008B380A">
      <w:pPr>
        <w:ind w:left="567"/>
        <w:jc w:val="both"/>
        <w:rPr>
          <w:sz w:val="22"/>
          <w:szCs w:val="22"/>
        </w:rPr>
      </w:pPr>
      <w:r w:rsidRPr="00B64B27">
        <w:rPr>
          <w:sz w:val="22"/>
          <w:szCs w:val="22"/>
        </w:rPr>
        <w:lastRenderedPageBreak/>
        <w:t xml:space="preserve">Inženir mora </w:t>
      </w:r>
      <w:r w:rsidR="00F91F91" w:rsidRPr="00B64B27">
        <w:rPr>
          <w:sz w:val="22"/>
          <w:szCs w:val="22"/>
        </w:rPr>
        <w:t xml:space="preserve">najkasneje </w:t>
      </w:r>
      <w:r w:rsidRPr="00B64B27">
        <w:rPr>
          <w:sz w:val="22"/>
          <w:szCs w:val="22"/>
        </w:rPr>
        <w:t>v 30 dneh po odpiranju ponudb pregledati ponudbeno dokumentacijo, podati poročilo o pregledu in podati predlog za poziv za dopolnitev ponudbe oz. predlog za izbor ponudnika.</w:t>
      </w:r>
    </w:p>
    <w:p w14:paraId="6D48B271" w14:textId="4F74EE7A" w:rsidR="00AC4604" w:rsidRPr="00B64B27" w:rsidRDefault="00AC4604" w:rsidP="00241492">
      <w:pPr>
        <w:ind w:left="567"/>
        <w:jc w:val="both"/>
        <w:rPr>
          <w:sz w:val="22"/>
          <w:szCs w:val="22"/>
        </w:rPr>
      </w:pPr>
      <w:r w:rsidRPr="00B64B27">
        <w:rPr>
          <w:sz w:val="22"/>
          <w:szCs w:val="22"/>
        </w:rPr>
        <w:tab/>
      </w:r>
    </w:p>
    <w:p w14:paraId="18F29A88" w14:textId="77777777" w:rsidR="00E06DEC" w:rsidRPr="00B64B27" w:rsidRDefault="00CB6261" w:rsidP="000B4690">
      <w:pPr>
        <w:pStyle w:val="GLAVA2"/>
        <w:tabs>
          <w:tab w:val="left" w:pos="567"/>
        </w:tabs>
        <w:ind w:left="284" w:hanging="284"/>
        <w:rPr>
          <w:rFonts w:ascii="Arial" w:hAnsi="Arial" w:cs="Arial"/>
        </w:rPr>
      </w:pPr>
      <w:r w:rsidRPr="00B64B27">
        <w:rPr>
          <w:rFonts w:ascii="Arial" w:hAnsi="Arial" w:cs="Arial"/>
        </w:rPr>
        <w:t>STROKOVNI NADZOR NAD GRADNJO</w:t>
      </w:r>
    </w:p>
    <w:p w14:paraId="2E1F0217" w14:textId="77777777" w:rsidR="00E06DEC" w:rsidRPr="00B64B27" w:rsidRDefault="00E06DEC" w:rsidP="000C74D0">
      <w:pPr>
        <w:ind w:left="142"/>
        <w:jc w:val="both"/>
        <w:rPr>
          <w:b/>
          <w:sz w:val="22"/>
          <w:szCs w:val="22"/>
        </w:rPr>
      </w:pPr>
    </w:p>
    <w:p w14:paraId="769FE60C" w14:textId="77777777" w:rsidR="00E06DEC" w:rsidRPr="00B64B27" w:rsidRDefault="00E06DEC" w:rsidP="00AA01FB">
      <w:pPr>
        <w:pStyle w:val="GLAVA3"/>
        <w:tabs>
          <w:tab w:val="left" w:pos="567"/>
        </w:tabs>
        <w:ind w:left="142" w:hanging="284"/>
        <w:rPr>
          <w:rFonts w:ascii="Arial" w:hAnsi="Arial" w:cs="Arial"/>
          <w:sz w:val="22"/>
          <w:szCs w:val="22"/>
        </w:rPr>
      </w:pPr>
      <w:r w:rsidRPr="00B64B27">
        <w:rPr>
          <w:rFonts w:ascii="Arial" w:hAnsi="Arial" w:cs="Arial"/>
          <w:sz w:val="22"/>
          <w:szCs w:val="22"/>
        </w:rPr>
        <w:t>Splošno</w:t>
      </w:r>
    </w:p>
    <w:p w14:paraId="6F495550" w14:textId="77777777" w:rsidR="009D73DC" w:rsidRPr="00B64B27" w:rsidRDefault="009D73DC" w:rsidP="009D73DC">
      <w:pPr>
        <w:pStyle w:val="GLAVA3"/>
        <w:numPr>
          <w:ilvl w:val="0"/>
          <w:numId w:val="0"/>
        </w:numPr>
        <w:tabs>
          <w:tab w:val="left" w:pos="567"/>
        </w:tabs>
        <w:ind w:left="142"/>
        <w:rPr>
          <w:rFonts w:ascii="Arial" w:hAnsi="Arial" w:cs="Arial"/>
          <w:sz w:val="22"/>
          <w:szCs w:val="22"/>
        </w:rPr>
      </w:pPr>
    </w:p>
    <w:p w14:paraId="6B5AE11C" w14:textId="77777777" w:rsidR="002D5932" w:rsidRPr="00B64B27" w:rsidRDefault="00E06DEC" w:rsidP="000B4690">
      <w:pPr>
        <w:tabs>
          <w:tab w:val="num" w:pos="1418"/>
        </w:tabs>
        <w:ind w:left="567"/>
        <w:jc w:val="both"/>
        <w:rPr>
          <w:sz w:val="22"/>
          <w:szCs w:val="22"/>
        </w:rPr>
      </w:pPr>
      <w:r w:rsidRPr="00B64B27">
        <w:rPr>
          <w:sz w:val="22"/>
          <w:szCs w:val="22"/>
        </w:rPr>
        <w:t xml:space="preserve">Strokovni </w:t>
      </w:r>
      <w:r w:rsidR="002D5932" w:rsidRPr="00B64B27">
        <w:rPr>
          <w:sz w:val="22"/>
          <w:szCs w:val="22"/>
        </w:rPr>
        <w:t>nadzor nad gradnjo cest oziroma objektov iz opisa projektov mora biti sklad</w:t>
      </w:r>
      <w:r w:rsidR="00F51EE8" w:rsidRPr="00B64B27">
        <w:rPr>
          <w:sz w:val="22"/>
          <w:szCs w:val="22"/>
        </w:rPr>
        <w:t>en</w:t>
      </w:r>
      <w:r w:rsidR="002D5932" w:rsidRPr="00B64B27">
        <w:rPr>
          <w:sz w:val="22"/>
          <w:szCs w:val="22"/>
        </w:rPr>
        <w:t xml:space="preserve"> z veljavnimi predpisi s področja graditve objektov oziroma predpisi s področja javnih cest</w:t>
      </w:r>
      <w:r w:rsidR="00F51EE8" w:rsidRPr="00B64B27">
        <w:rPr>
          <w:sz w:val="22"/>
          <w:szCs w:val="22"/>
        </w:rPr>
        <w:t>, pogodbenimi določili</w:t>
      </w:r>
      <w:r w:rsidR="009324FB" w:rsidRPr="00B64B27">
        <w:rPr>
          <w:sz w:val="22"/>
          <w:szCs w:val="22"/>
        </w:rPr>
        <w:t>.</w:t>
      </w:r>
    </w:p>
    <w:p w14:paraId="187AE38A" w14:textId="77777777" w:rsidR="008A4369" w:rsidRPr="00B64B27" w:rsidRDefault="008A4369" w:rsidP="002B32FA">
      <w:pPr>
        <w:ind w:left="567"/>
        <w:jc w:val="both"/>
        <w:rPr>
          <w:sz w:val="22"/>
          <w:szCs w:val="22"/>
        </w:rPr>
      </w:pPr>
    </w:p>
    <w:p w14:paraId="3D77DC0E" w14:textId="77777777" w:rsidR="004D680A" w:rsidRPr="00B64B27" w:rsidRDefault="002B32FA" w:rsidP="004D680A">
      <w:pPr>
        <w:ind w:left="567"/>
        <w:jc w:val="both"/>
        <w:rPr>
          <w:sz w:val="22"/>
          <w:szCs w:val="22"/>
        </w:rPr>
      </w:pPr>
      <w:r w:rsidRPr="00B64B27">
        <w:rPr>
          <w:sz w:val="22"/>
          <w:szCs w:val="22"/>
        </w:rPr>
        <w:t xml:space="preserve">V Opisih projekta so navedene ključne odgovorne osebe,  </w:t>
      </w:r>
      <w:r w:rsidR="00725AC6" w:rsidRPr="00B64B27">
        <w:rPr>
          <w:sz w:val="22"/>
          <w:szCs w:val="22"/>
        </w:rPr>
        <w:t>vodja nadzora</w:t>
      </w:r>
      <w:r w:rsidRPr="00B64B27">
        <w:rPr>
          <w:sz w:val="22"/>
          <w:szCs w:val="22"/>
        </w:rPr>
        <w:t xml:space="preserve"> in odgovorni nadzorniki posameznih del, ki jih mora zagotavljati Inženir, za uspešno izvedbo pogodbenih obveznosti. </w:t>
      </w:r>
      <w:r w:rsidR="009324FB" w:rsidRPr="00B64B27">
        <w:rPr>
          <w:sz w:val="22"/>
          <w:szCs w:val="22"/>
        </w:rPr>
        <w:t>Inženir je dolžan na svoje stroške zagotoviti vse potrebno za nemoteno, vestno in kvalitetno izvedbo inženirske storitve kamor sodi tudi morebitno angažiranje dodatnih strokovnjakov.</w:t>
      </w:r>
    </w:p>
    <w:p w14:paraId="3A41E465" w14:textId="77777777" w:rsidR="004D680A" w:rsidRPr="00B64B27" w:rsidRDefault="004D680A" w:rsidP="004D680A">
      <w:pPr>
        <w:ind w:left="567"/>
        <w:jc w:val="both"/>
        <w:rPr>
          <w:sz w:val="22"/>
          <w:szCs w:val="22"/>
        </w:rPr>
      </w:pPr>
    </w:p>
    <w:p w14:paraId="0CE3D255" w14:textId="77777777" w:rsidR="002B32FA" w:rsidRPr="00B64B27" w:rsidRDefault="002B32FA" w:rsidP="004D680A">
      <w:pPr>
        <w:ind w:left="567"/>
        <w:jc w:val="both"/>
        <w:rPr>
          <w:sz w:val="22"/>
          <w:szCs w:val="22"/>
        </w:rPr>
      </w:pPr>
      <w:r w:rsidRPr="00B64B27">
        <w:rPr>
          <w:sz w:val="22"/>
          <w:szCs w:val="22"/>
        </w:rPr>
        <w:t xml:space="preserve">Kadar se zahteva več odgovornih oseb za izvajanje strokovnega nadzora, je </w:t>
      </w:r>
      <w:r w:rsidR="00725AC6" w:rsidRPr="00B64B27">
        <w:rPr>
          <w:sz w:val="22"/>
          <w:szCs w:val="22"/>
        </w:rPr>
        <w:t>vodja nadzora</w:t>
      </w:r>
      <w:r w:rsidRPr="00B64B27">
        <w:rPr>
          <w:sz w:val="22"/>
          <w:szCs w:val="22"/>
        </w:rPr>
        <w:t xml:space="preserve"> vedno nadzor nad gradnjo cest, ostali so odgovorni nadzorniki posameznih del.</w:t>
      </w:r>
      <w:r w:rsidR="004D680A" w:rsidRPr="00B64B27">
        <w:rPr>
          <w:sz w:val="22"/>
          <w:szCs w:val="22"/>
        </w:rPr>
        <w:t xml:space="preserve"> </w:t>
      </w:r>
      <w:r w:rsidRPr="00B64B27">
        <w:rPr>
          <w:sz w:val="22"/>
          <w:szCs w:val="22"/>
        </w:rPr>
        <w:t xml:space="preserve">V primerih, da se odgovorne osebe za izvajanje strokovnega nadzora nad gradnjo cest ne zahteva, se za  </w:t>
      </w:r>
      <w:r w:rsidR="00725AC6" w:rsidRPr="00B64B27">
        <w:rPr>
          <w:sz w:val="22"/>
          <w:szCs w:val="22"/>
        </w:rPr>
        <w:t>vodjo nadzora</w:t>
      </w:r>
      <w:r w:rsidRPr="00B64B27">
        <w:rPr>
          <w:sz w:val="22"/>
          <w:szCs w:val="22"/>
        </w:rPr>
        <w:t xml:space="preserve"> imenuje strokovno osebno za izvajanje strokovnega nadzora nad gradnjo cestnih objektov.</w:t>
      </w:r>
    </w:p>
    <w:p w14:paraId="1B08BFFA" w14:textId="77777777" w:rsidR="002B32FA" w:rsidRPr="00B64B27" w:rsidRDefault="002B32FA" w:rsidP="000B4690">
      <w:pPr>
        <w:ind w:left="567"/>
        <w:jc w:val="both"/>
        <w:rPr>
          <w:sz w:val="22"/>
          <w:szCs w:val="22"/>
        </w:rPr>
      </w:pPr>
    </w:p>
    <w:p w14:paraId="39B99D08" w14:textId="77777777" w:rsidR="003D72AF" w:rsidRPr="00B64B27" w:rsidRDefault="00E06DEC" w:rsidP="000B4690">
      <w:pPr>
        <w:ind w:left="567"/>
        <w:jc w:val="both"/>
        <w:rPr>
          <w:sz w:val="22"/>
          <w:szCs w:val="22"/>
        </w:rPr>
      </w:pPr>
      <w:r w:rsidRPr="00B64B27">
        <w:rPr>
          <w:sz w:val="22"/>
          <w:szCs w:val="22"/>
        </w:rPr>
        <w:t xml:space="preserve">Strokovno nadzorstvo morajo izvajati pooblaščeni inženirji, ki jih je izvajalec navedel v ponudbi. Spremembo </w:t>
      </w:r>
      <w:r w:rsidR="00725AC6" w:rsidRPr="00B64B27">
        <w:rPr>
          <w:sz w:val="22"/>
          <w:szCs w:val="22"/>
        </w:rPr>
        <w:t xml:space="preserve">vodje nadzora oz. </w:t>
      </w:r>
      <w:r w:rsidRPr="00B64B27">
        <w:rPr>
          <w:sz w:val="22"/>
          <w:szCs w:val="22"/>
        </w:rPr>
        <w:t>odgovornega nadzornika</w:t>
      </w:r>
      <w:r w:rsidR="00725AC6" w:rsidRPr="00B64B27">
        <w:rPr>
          <w:sz w:val="22"/>
          <w:szCs w:val="22"/>
        </w:rPr>
        <w:t xml:space="preserve"> posameznih del</w:t>
      </w:r>
      <w:r w:rsidRPr="00B64B27">
        <w:rPr>
          <w:sz w:val="22"/>
          <w:szCs w:val="22"/>
        </w:rPr>
        <w:t xml:space="preserve"> lahko izvajalec izvede samo s predhodnim pisnim soglasjem Naročnika. Spremembo odgovornega osebe lahko v primeru utemeljenih razlogov zahteva tudi Naročnik. V primeru spremembe bosta Naročnik in izvajalec sklenila aneks k pogodbi.</w:t>
      </w:r>
      <w:r w:rsidR="00814C75" w:rsidRPr="00B64B27">
        <w:rPr>
          <w:sz w:val="22"/>
          <w:szCs w:val="22"/>
        </w:rPr>
        <w:t xml:space="preserve"> </w:t>
      </w:r>
    </w:p>
    <w:p w14:paraId="20CA1320" w14:textId="77777777" w:rsidR="008B380A" w:rsidRPr="00B64B27" w:rsidRDefault="008B380A" w:rsidP="000B4690">
      <w:pPr>
        <w:ind w:left="567"/>
        <w:jc w:val="both"/>
        <w:rPr>
          <w:sz w:val="22"/>
          <w:szCs w:val="22"/>
        </w:rPr>
      </w:pPr>
    </w:p>
    <w:p w14:paraId="034C7697" w14:textId="77777777" w:rsidR="008B380A" w:rsidRPr="00B64B27" w:rsidRDefault="008B380A" w:rsidP="008B380A">
      <w:pPr>
        <w:ind w:left="567"/>
        <w:jc w:val="both"/>
        <w:rPr>
          <w:sz w:val="22"/>
          <w:szCs w:val="22"/>
        </w:rPr>
      </w:pPr>
      <w:r w:rsidRPr="00B64B27">
        <w:rPr>
          <w:sz w:val="22"/>
          <w:szCs w:val="22"/>
        </w:rPr>
        <w:t xml:space="preserve">S strani </w:t>
      </w:r>
      <w:r w:rsidR="00725AC6" w:rsidRPr="00B64B27">
        <w:rPr>
          <w:sz w:val="22"/>
          <w:szCs w:val="22"/>
        </w:rPr>
        <w:t>vodje nadzora</w:t>
      </w:r>
      <w:r w:rsidRPr="00B64B27">
        <w:rPr>
          <w:sz w:val="22"/>
          <w:szCs w:val="22"/>
        </w:rPr>
        <w:t xml:space="preserve"> se zahteva prisotnost na gradbišču od uvedbe izvajalca v delo do zaključka gradnje na terenu</w:t>
      </w:r>
      <w:r w:rsidR="001D3251" w:rsidRPr="00B64B27">
        <w:rPr>
          <w:sz w:val="22"/>
          <w:szCs w:val="22"/>
        </w:rPr>
        <w:t xml:space="preserve"> kar se šteje za čas </w:t>
      </w:r>
      <w:r w:rsidR="001A4166" w:rsidRPr="00B64B27">
        <w:rPr>
          <w:sz w:val="22"/>
          <w:szCs w:val="22"/>
        </w:rPr>
        <w:t>ene (</w:t>
      </w:r>
      <w:r w:rsidR="001D3251" w:rsidRPr="00B64B27">
        <w:rPr>
          <w:sz w:val="22"/>
          <w:szCs w:val="22"/>
        </w:rPr>
        <w:t>1</w:t>
      </w:r>
      <w:r w:rsidR="001A4166" w:rsidRPr="00B64B27">
        <w:rPr>
          <w:sz w:val="22"/>
          <w:szCs w:val="22"/>
        </w:rPr>
        <w:t>)</w:t>
      </w:r>
      <w:r w:rsidR="001D3251" w:rsidRPr="00B64B27">
        <w:rPr>
          <w:sz w:val="22"/>
          <w:szCs w:val="22"/>
        </w:rPr>
        <w:t xml:space="preserve"> gradnje.</w:t>
      </w:r>
    </w:p>
    <w:p w14:paraId="276E28AB" w14:textId="77777777" w:rsidR="008B380A" w:rsidRPr="00B64B27" w:rsidRDefault="008B380A" w:rsidP="008B380A">
      <w:pPr>
        <w:ind w:left="567"/>
        <w:jc w:val="both"/>
        <w:rPr>
          <w:sz w:val="22"/>
          <w:szCs w:val="22"/>
        </w:rPr>
      </w:pPr>
    </w:p>
    <w:p w14:paraId="481AE93C" w14:textId="77777777" w:rsidR="004D680A" w:rsidRPr="00B64B27" w:rsidRDefault="004D680A" w:rsidP="004D680A">
      <w:pPr>
        <w:ind w:left="567"/>
        <w:jc w:val="both"/>
        <w:rPr>
          <w:sz w:val="22"/>
          <w:szCs w:val="22"/>
        </w:rPr>
      </w:pPr>
      <w:r w:rsidRPr="00B64B27">
        <w:rPr>
          <w:sz w:val="22"/>
          <w:szCs w:val="22"/>
        </w:rPr>
        <w:t xml:space="preserve">Pričakuje se, da bo </w:t>
      </w:r>
      <w:r w:rsidR="00725AC6" w:rsidRPr="00B64B27">
        <w:rPr>
          <w:sz w:val="22"/>
          <w:szCs w:val="22"/>
        </w:rPr>
        <w:t>vodja nadzora</w:t>
      </w:r>
      <w:r w:rsidRPr="00B64B27">
        <w:rPr>
          <w:sz w:val="22"/>
          <w:szCs w:val="22"/>
        </w:rPr>
        <w:t xml:space="preserve"> </w:t>
      </w:r>
      <w:r w:rsidR="00286729" w:rsidRPr="00B64B27">
        <w:rPr>
          <w:sz w:val="22"/>
          <w:szCs w:val="22"/>
        </w:rPr>
        <w:t xml:space="preserve"> oz. odgovorni nadzornik posameznih del </w:t>
      </w:r>
      <w:r w:rsidRPr="00B64B27">
        <w:rPr>
          <w:sz w:val="22"/>
          <w:szCs w:val="22"/>
        </w:rPr>
        <w:t xml:space="preserve">stalno prisoten na gradbišču v vseh fazah gradnje (npr. prevzem gradbene jame, temeljnih tal, armature, opaži, ravnost tal pred, med in po polaganju asfaltov, prevzem opreme, če je potrebno tudi pri proizvajalcu, ipd.). </w:t>
      </w:r>
    </w:p>
    <w:p w14:paraId="4B728DB8" w14:textId="77777777" w:rsidR="004D680A" w:rsidRPr="00B64B27" w:rsidRDefault="004D680A" w:rsidP="008B380A">
      <w:pPr>
        <w:ind w:left="567"/>
        <w:jc w:val="both"/>
        <w:rPr>
          <w:sz w:val="22"/>
          <w:szCs w:val="22"/>
        </w:rPr>
      </w:pPr>
    </w:p>
    <w:p w14:paraId="04B3AD68" w14:textId="77777777" w:rsidR="009A21E6" w:rsidRPr="00B64B27" w:rsidRDefault="009A21E6" w:rsidP="009A21E6">
      <w:pPr>
        <w:ind w:left="567"/>
        <w:jc w:val="both"/>
        <w:rPr>
          <w:sz w:val="22"/>
          <w:szCs w:val="22"/>
        </w:rPr>
      </w:pPr>
      <w:r w:rsidRPr="00B64B27">
        <w:rPr>
          <w:sz w:val="22"/>
          <w:szCs w:val="22"/>
        </w:rPr>
        <w:t xml:space="preserve">Odgovorni nadzornik nad gradnjo cest lahko hkrati nadzira 5 gradenj. </w:t>
      </w:r>
    </w:p>
    <w:p w14:paraId="7C100EEC" w14:textId="77777777" w:rsidR="009A21E6" w:rsidRPr="00B64B27" w:rsidRDefault="009A21E6" w:rsidP="009A21E6">
      <w:pPr>
        <w:ind w:left="567"/>
        <w:jc w:val="both"/>
        <w:rPr>
          <w:sz w:val="22"/>
          <w:szCs w:val="22"/>
        </w:rPr>
      </w:pPr>
    </w:p>
    <w:p w14:paraId="0F197105" w14:textId="77777777" w:rsidR="009A21E6" w:rsidRPr="00B64B27" w:rsidRDefault="009A21E6" w:rsidP="009A21E6">
      <w:pPr>
        <w:ind w:left="567"/>
        <w:jc w:val="both"/>
        <w:rPr>
          <w:sz w:val="22"/>
          <w:szCs w:val="22"/>
        </w:rPr>
      </w:pPr>
      <w:r w:rsidRPr="00B64B27">
        <w:rPr>
          <w:sz w:val="22"/>
          <w:szCs w:val="22"/>
        </w:rPr>
        <w:t>Odgovorni nadzornik posameznih del nad gradnjo cestnih objektih lahko hkrati nadzira 5 gradenj.</w:t>
      </w:r>
    </w:p>
    <w:p w14:paraId="5E1174E7" w14:textId="77777777" w:rsidR="00E93679" w:rsidRPr="00B64B27" w:rsidRDefault="00E93679" w:rsidP="009A21E6">
      <w:pPr>
        <w:ind w:left="567"/>
        <w:jc w:val="both"/>
        <w:rPr>
          <w:sz w:val="22"/>
          <w:szCs w:val="22"/>
        </w:rPr>
      </w:pPr>
    </w:p>
    <w:p w14:paraId="5EBEA293" w14:textId="77777777" w:rsidR="00E93679" w:rsidRPr="00B64B27" w:rsidRDefault="00E93679" w:rsidP="00E93679">
      <w:pPr>
        <w:ind w:left="567"/>
        <w:jc w:val="both"/>
        <w:rPr>
          <w:sz w:val="22"/>
          <w:szCs w:val="22"/>
        </w:rPr>
      </w:pPr>
      <w:r w:rsidRPr="00B64B27">
        <w:rPr>
          <w:sz w:val="22"/>
          <w:szCs w:val="22"/>
        </w:rPr>
        <w:t>Odgovorni nadzornik posameznih del nad izvedbo elektro instalacijskih del lahko hkrati nadzira 10 gradenj.</w:t>
      </w:r>
    </w:p>
    <w:p w14:paraId="3E9C58D7" w14:textId="5BE7A8B7" w:rsidR="009A21E6" w:rsidRPr="00B64B27" w:rsidRDefault="009A21E6" w:rsidP="008B380A">
      <w:pPr>
        <w:ind w:left="567"/>
        <w:jc w:val="both"/>
        <w:rPr>
          <w:sz w:val="22"/>
          <w:szCs w:val="22"/>
        </w:rPr>
      </w:pPr>
    </w:p>
    <w:p w14:paraId="7D98D3F9" w14:textId="18EAF2F3" w:rsidR="00C84542" w:rsidRPr="00B64B27" w:rsidRDefault="00C84542" w:rsidP="00C84542">
      <w:pPr>
        <w:ind w:left="567"/>
        <w:jc w:val="both"/>
        <w:rPr>
          <w:sz w:val="22"/>
          <w:szCs w:val="22"/>
        </w:rPr>
      </w:pPr>
      <w:r w:rsidRPr="00B64B27">
        <w:rPr>
          <w:sz w:val="22"/>
          <w:szCs w:val="22"/>
        </w:rPr>
        <w:t>Odgovorni nadzornik posameznih del nad izvedbo strojnih instalacijskih del lahko hkrati nadzira 10 gradenj.</w:t>
      </w:r>
    </w:p>
    <w:p w14:paraId="61405F67" w14:textId="77777777" w:rsidR="00C84542" w:rsidRPr="00B64B27" w:rsidRDefault="00C84542" w:rsidP="008B380A">
      <w:pPr>
        <w:ind w:left="567"/>
        <w:jc w:val="both"/>
        <w:rPr>
          <w:sz w:val="22"/>
          <w:szCs w:val="22"/>
        </w:rPr>
      </w:pPr>
    </w:p>
    <w:p w14:paraId="0F0914AA" w14:textId="77777777" w:rsidR="00784C33" w:rsidRPr="00B64B27" w:rsidRDefault="00784C33" w:rsidP="000B4690">
      <w:pPr>
        <w:ind w:left="567"/>
        <w:jc w:val="both"/>
        <w:rPr>
          <w:sz w:val="22"/>
          <w:szCs w:val="22"/>
        </w:rPr>
      </w:pPr>
      <w:r w:rsidRPr="00B64B27">
        <w:rPr>
          <w:sz w:val="22"/>
          <w:szCs w:val="22"/>
        </w:rPr>
        <w:t>Izvajalec nadzora in strokovnega svetovanja je odgovoren za koordinacijo aktivnosti tekom izvajanja pogodbe. Koordinacija in vsi pisni dokumenti potekajo v celoti v slovenskem jeziku in na način v skladu z »Navodili za izvajanje inženirskih storitev pri izvajanju investicijskih projektov na G + R cestah«, Direkcije RS za infrastrukturo</w:t>
      </w:r>
      <w:r w:rsidR="001D3251" w:rsidRPr="00B64B27">
        <w:rPr>
          <w:sz w:val="22"/>
          <w:szCs w:val="22"/>
        </w:rPr>
        <w:t xml:space="preserve"> </w:t>
      </w:r>
      <w:r w:rsidRPr="00B64B27">
        <w:rPr>
          <w:sz w:val="22"/>
          <w:szCs w:val="22"/>
        </w:rPr>
        <w:t xml:space="preserve">z dne </w:t>
      </w:r>
      <w:r w:rsidR="00CC622B" w:rsidRPr="00B64B27">
        <w:rPr>
          <w:sz w:val="22"/>
          <w:szCs w:val="22"/>
        </w:rPr>
        <w:t>19</w:t>
      </w:r>
      <w:r w:rsidRPr="00B64B27">
        <w:rPr>
          <w:sz w:val="22"/>
          <w:szCs w:val="22"/>
        </w:rPr>
        <w:t>.</w:t>
      </w:r>
      <w:r w:rsidR="00CC622B" w:rsidRPr="00B64B27">
        <w:rPr>
          <w:sz w:val="22"/>
          <w:szCs w:val="22"/>
        </w:rPr>
        <w:t>04</w:t>
      </w:r>
      <w:r w:rsidRPr="00B64B27">
        <w:rPr>
          <w:sz w:val="22"/>
          <w:szCs w:val="22"/>
        </w:rPr>
        <w:t>.201</w:t>
      </w:r>
      <w:r w:rsidR="00CC622B" w:rsidRPr="00B64B27">
        <w:rPr>
          <w:sz w:val="22"/>
          <w:szCs w:val="22"/>
        </w:rPr>
        <w:t>9</w:t>
      </w:r>
      <w:r w:rsidR="0019240E" w:rsidRPr="00B64B27">
        <w:rPr>
          <w:sz w:val="22"/>
          <w:szCs w:val="22"/>
        </w:rPr>
        <w:t xml:space="preserve"> (</w:t>
      </w:r>
      <w:r w:rsidR="00377A21" w:rsidRPr="00B64B27">
        <w:rPr>
          <w:sz w:val="22"/>
          <w:szCs w:val="22"/>
        </w:rPr>
        <w:t>navodil</w:t>
      </w:r>
      <w:r w:rsidR="009B46D4" w:rsidRPr="00B64B27">
        <w:rPr>
          <w:sz w:val="22"/>
          <w:szCs w:val="22"/>
        </w:rPr>
        <w:t>o</w:t>
      </w:r>
      <w:r w:rsidR="00377A21" w:rsidRPr="00B64B27">
        <w:rPr>
          <w:sz w:val="22"/>
          <w:szCs w:val="22"/>
        </w:rPr>
        <w:t xml:space="preserve"> št. </w:t>
      </w:r>
      <w:r w:rsidR="00CC622B" w:rsidRPr="00B64B27">
        <w:rPr>
          <w:sz w:val="22"/>
          <w:szCs w:val="22"/>
        </w:rPr>
        <w:t>37165-6/2019</w:t>
      </w:r>
      <w:r w:rsidR="0019240E" w:rsidRPr="00B64B27">
        <w:rPr>
          <w:sz w:val="22"/>
          <w:szCs w:val="22"/>
        </w:rPr>
        <w:t>)</w:t>
      </w:r>
      <w:r w:rsidRPr="00B64B27">
        <w:rPr>
          <w:sz w:val="22"/>
          <w:szCs w:val="22"/>
        </w:rPr>
        <w:t xml:space="preserve"> </w:t>
      </w:r>
      <w:r w:rsidR="001D3251" w:rsidRPr="00B64B27">
        <w:rPr>
          <w:sz w:val="22"/>
          <w:szCs w:val="22"/>
        </w:rPr>
        <w:t xml:space="preserve">s </w:t>
      </w:r>
      <w:r w:rsidRPr="00B64B27">
        <w:rPr>
          <w:sz w:val="22"/>
          <w:szCs w:val="22"/>
        </w:rPr>
        <w:t>prilogami</w:t>
      </w:r>
      <w:r w:rsidR="001D3251" w:rsidRPr="00B64B27">
        <w:rPr>
          <w:sz w:val="22"/>
          <w:szCs w:val="22"/>
        </w:rPr>
        <w:t xml:space="preserve"> in dopolnitvami,</w:t>
      </w:r>
      <w:r w:rsidRPr="00B64B27">
        <w:rPr>
          <w:sz w:val="22"/>
          <w:szCs w:val="22"/>
        </w:rPr>
        <w:t xml:space="preserve"> </w:t>
      </w:r>
      <w:r w:rsidR="0019240E" w:rsidRPr="00B64B27">
        <w:rPr>
          <w:sz w:val="22"/>
          <w:szCs w:val="22"/>
        </w:rPr>
        <w:t>ki so Prilog</w:t>
      </w:r>
      <w:r w:rsidR="00377A21" w:rsidRPr="00B64B27">
        <w:rPr>
          <w:sz w:val="22"/>
          <w:szCs w:val="22"/>
        </w:rPr>
        <w:t>a</w:t>
      </w:r>
      <w:r w:rsidR="0019240E" w:rsidRPr="00B64B27">
        <w:rPr>
          <w:sz w:val="22"/>
          <w:szCs w:val="22"/>
        </w:rPr>
        <w:t xml:space="preserve"> </w:t>
      </w:r>
      <w:r w:rsidR="00F51A15" w:rsidRPr="00B64B27">
        <w:rPr>
          <w:sz w:val="22"/>
          <w:szCs w:val="22"/>
        </w:rPr>
        <w:t>2</w:t>
      </w:r>
      <w:r w:rsidR="0019240E" w:rsidRPr="00B64B27">
        <w:rPr>
          <w:sz w:val="22"/>
          <w:szCs w:val="22"/>
        </w:rPr>
        <w:t xml:space="preserve"> tega Opis naročila i</w:t>
      </w:r>
      <w:r w:rsidRPr="00B64B27">
        <w:rPr>
          <w:sz w:val="22"/>
          <w:szCs w:val="22"/>
        </w:rPr>
        <w:t>n so sestavni del razpisne dokumentacije za predmetno naročilo.</w:t>
      </w:r>
    </w:p>
    <w:p w14:paraId="13364A53" w14:textId="77777777" w:rsidR="00691A24" w:rsidRPr="00B64B27" w:rsidRDefault="00691A24" w:rsidP="000B4690">
      <w:pPr>
        <w:ind w:left="567"/>
        <w:jc w:val="both"/>
        <w:rPr>
          <w:sz w:val="22"/>
          <w:szCs w:val="22"/>
        </w:rPr>
      </w:pPr>
    </w:p>
    <w:p w14:paraId="24CE1909" w14:textId="77777777" w:rsidR="00E45804" w:rsidRPr="00B64B27" w:rsidRDefault="00E06DEC" w:rsidP="000B4690">
      <w:pPr>
        <w:ind w:left="567"/>
        <w:jc w:val="both"/>
        <w:rPr>
          <w:sz w:val="22"/>
          <w:szCs w:val="22"/>
        </w:rPr>
      </w:pPr>
      <w:r w:rsidRPr="00B64B27">
        <w:rPr>
          <w:sz w:val="22"/>
          <w:szCs w:val="22"/>
        </w:rPr>
        <w:lastRenderedPageBreak/>
        <w:t xml:space="preserve">Strokovno usposobljeni sodelavci </w:t>
      </w:r>
      <w:r w:rsidR="00E45804" w:rsidRPr="00B64B27">
        <w:rPr>
          <w:sz w:val="22"/>
          <w:szCs w:val="22"/>
        </w:rPr>
        <w:t>(</w:t>
      </w:r>
      <w:r w:rsidR="001F1982" w:rsidRPr="00B64B27">
        <w:rPr>
          <w:sz w:val="22"/>
          <w:szCs w:val="22"/>
        </w:rPr>
        <w:t>vodja nadzora oz. odgovorni nadzorniki posameznih del</w:t>
      </w:r>
      <w:r w:rsidR="00E45804" w:rsidRPr="00B64B27">
        <w:rPr>
          <w:sz w:val="22"/>
          <w:szCs w:val="22"/>
        </w:rPr>
        <w:t xml:space="preserve">, odgovorni koordinator za varstvo pri delu </w:t>
      </w:r>
      <w:r w:rsidR="001F1982" w:rsidRPr="00B64B27">
        <w:rPr>
          <w:sz w:val="22"/>
          <w:szCs w:val="22"/>
        </w:rPr>
        <w:t>..</w:t>
      </w:r>
      <w:r w:rsidR="00E45804" w:rsidRPr="00B64B27">
        <w:rPr>
          <w:sz w:val="22"/>
          <w:szCs w:val="22"/>
        </w:rPr>
        <w:t xml:space="preserve">.) </w:t>
      </w:r>
      <w:r w:rsidRPr="00B64B27">
        <w:rPr>
          <w:sz w:val="22"/>
          <w:szCs w:val="22"/>
        </w:rPr>
        <w:t>morajo imeti pooblastila</w:t>
      </w:r>
      <w:r w:rsidR="009B46D4" w:rsidRPr="00B64B27">
        <w:rPr>
          <w:sz w:val="22"/>
          <w:szCs w:val="22"/>
        </w:rPr>
        <w:t xml:space="preserve"> in imenovanja</w:t>
      </w:r>
      <w:r w:rsidRPr="00B64B27">
        <w:rPr>
          <w:sz w:val="22"/>
          <w:szCs w:val="22"/>
        </w:rPr>
        <w:t xml:space="preserve"> kot izhajajo iz te pogodbe, </w:t>
      </w:r>
      <w:r w:rsidR="00E45804" w:rsidRPr="00B64B27">
        <w:rPr>
          <w:sz w:val="22"/>
          <w:szCs w:val="22"/>
        </w:rPr>
        <w:t xml:space="preserve">Zakona cestah, Gradbenega zakona </w:t>
      </w:r>
      <w:r w:rsidRPr="00B64B27">
        <w:rPr>
          <w:sz w:val="22"/>
          <w:szCs w:val="22"/>
        </w:rPr>
        <w:t>in Zakona o varnosti in zdravju pri delu.</w:t>
      </w:r>
      <w:r w:rsidR="007A4FF5" w:rsidRPr="00B64B27">
        <w:rPr>
          <w:sz w:val="22"/>
          <w:szCs w:val="22"/>
        </w:rPr>
        <w:t xml:space="preserve"> </w:t>
      </w:r>
      <w:r w:rsidR="00E45804" w:rsidRPr="00B64B27">
        <w:rPr>
          <w:sz w:val="22"/>
          <w:szCs w:val="22"/>
        </w:rPr>
        <w:t xml:space="preserve">Za objekte </w:t>
      </w:r>
      <w:r w:rsidR="00983CAB" w:rsidRPr="00B64B27">
        <w:rPr>
          <w:sz w:val="22"/>
          <w:szCs w:val="22"/>
        </w:rPr>
        <w:t xml:space="preserve">iz 18.člena Zakona o cestah </w:t>
      </w:r>
      <w:r w:rsidR="00E45804" w:rsidRPr="00B64B27">
        <w:rPr>
          <w:sz w:val="22"/>
          <w:szCs w:val="22"/>
        </w:rPr>
        <w:t>se za imenovanje upošteva določila Pravilnika</w:t>
      </w:r>
      <w:r w:rsidR="006C01B5" w:rsidRPr="00B64B27">
        <w:rPr>
          <w:sz w:val="22"/>
          <w:szCs w:val="22"/>
        </w:rPr>
        <w:t xml:space="preserve"> za izvedbo investicijskih vzdrževalnih del v javno korist na javnih cestah (Uradni list RS št. 07/2012).</w:t>
      </w:r>
    </w:p>
    <w:p w14:paraId="11A341AB" w14:textId="77777777" w:rsidR="00683949" w:rsidRPr="00B64B27" w:rsidRDefault="00683949" w:rsidP="00683949">
      <w:pPr>
        <w:tabs>
          <w:tab w:val="num" w:pos="1418"/>
        </w:tabs>
        <w:ind w:left="567"/>
        <w:jc w:val="both"/>
        <w:rPr>
          <w:sz w:val="22"/>
          <w:szCs w:val="22"/>
        </w:rPr>
      </w:pPr>
    </w:p>
    <w:p w14:paraId="3F1AF6F7" w14:textId="77777777" w:rsidR="00683949" w:rsidRPr="00B64B27" w:rsidRDefault="00683949" w:rsidP="00683949">
      <w:pPr>
        <w:tabs>
          <w:tab w:val="num" w:pos="1418"/>
        </w:tabs>
        <w:ind w:left="567"/>
        <w:jc w:val="both"/>
        <w:rPr>
          <w:sz w:val="22"/>
          <w:szCs w:val="22"/>
        </w:rPr>
      </w:pPr>
      <w:r w:rsidRPr="00B64B27">
        <w:rPr>
          <w:sz w:val="22"/>
          <w:szCs w:val="22"/>
        </w:rPr>
        <w:t>Inženir zagotavljanja varnost in zdravje pri delu skladno z veljavnimi predpisi s tega področja, vključno s potrebnimi administrativno tehničnimi ter ostalimi opravili. Inženir mora imenovati koordinatorja za varnost in zdravje pri delu.</w:t>
      </w:r>
    </w:p>
    <w:p w14:paraId="08814444" w14:textId="77777777" w:rsidR="00E45804" w:rsidRPr="00B64B27" w:rsidRDefault="00E45804" w:rsidP="000C74D0">
      <w:pPr>
        <w:ind w:left="142"/>
        <w:jc w:val="both"/>
        <w:rPr>
          <w:sz w:val="22"/>
          <w:szCs w:val="22"/>
        </w:rPr>
      </w:pPr>
    </w:p>
    <w:p w14:paraId="622492B5" w14:textId="77777777" w:rsidR="002B32FA" w:rsidRPr="00B64B27" w:rsidRDefault="00E06DEC" w:rsidP="002B32FA">
      <w:pPr>
        <w:ind w:left="567"/>
        <w:jc w:val="both"/>
        <w:rPr>
          <w:sz w:val="22"/>
          <w:szCs w:val="22"/>
        </w:rPr>
      </w:pPr>
      <w:r w:rsidRPr="00B64B27">
        <w:rPr>
          <w:sz w:val="22"/>
          <w:szCs w:val="22"/>
        </w:rPr>
        <w:t>I</w:t>
      </w:r>
      <w:r w:rsidR="00E45804" w:rsidRPr="00B64B27">
        <w:rPr>
          <w:sz w:val="22"/>
          <w:szCs w:val="22"/>
        </w:rPr>
        <w:t>nženir</w:t>
      </w:r>
      <w:r w:rsidRPr="00B64B27">
        <w:rPr>
          <w:sz w:val="22"/>
          <w:szCs w:val="22"/>
        </w:rPr>
        <w:t xml:space="preserve"> bo delavcem iz predhodnega odstavka </w:t>
      </w:r>
      <w:r w:rsidR="00E45804" w:rsidRPr="00B64B27">
        <w:rPr>
          <w:sz w:val="22"/>
          <w:szCs w:val="22"/>
        </w:rPr>
        <w:t xml:space="preserve">za izvajanje s to pogodbo določenih aktivnosti </w:t>
      </w:r>
      <w:r w:rsidRPr="00B64B27">
        <w:rPr>
          <w:sz w:val="22"/>
          <w:szCs w:val="22"/>
        </w:rPr>
        <w:t xml:space="preserve">izdal </w:t>
      </w:r>
      <w:r w:rsidR="00E45804" w:rsidRPr="00B64B27">
        <w:rPr>
          <w:sz w:val="22"/>
          <w:szCs w:val="22"/>
        </w:rPr>
        <w:t xml:space="preserve">ustrezne </w:t>
      </w:r>
      <w:r w:rsidR="004F3BCA" w:rsidRPr="00B64B27">
        <w:rPr>
          <w:sz w:val="22"/>
          <w:szCs w:val="22"/>
        </w:rPr>
        <w:t>sklepe o imenovanju</w:t>
      </w:r>
      <w:r w:rsidR="009E3016" w:rsidRPr="00B64B27">
        <w:rPr>
          <w:sz w:val="22"/>
          <w:szCs w:val="22"/>
        </w:rPr>
        <w:t>.</w:t>
      </w:r>
      <w:r w:rsidR="00E45804" w:rsidRPr="00B64B27">
        <w:rPr>
          <w:sz w:val="22"/>
          <w:szCs w:val="22"/>
        </w:rPr>
        <w:t xml:space="preserve"> </w:t>
      </w:r>
      <w:r w:rsidR="00BD5293" w:rsidRPr="00B64B27">
        <w:rPr>
          <w:sz w:val="22"/>
          <w:szCs w:val="22"/>
        </w:rPr>
        <w:t xml:space="preserve">V primeru opustitve ukrepov, ki po tej pogodbi predstavljajo obveznost </w:t>
      </w:r>
      <w:r w:rsidR="00E45804" w:rsidRPr="00B64B27">
        <w:rPr>
          <w:sz w:val="22"/>
          <w:szCs w:val="22"/>
        </w:rPr>
        <w:t>inženirja</w:t>
      </w:r>
      <w:r w:rsidR="00BD5293" w:rsidRPr="00B64B27">
        <w:rPr>
          <w:sz w:val="22"/>
          <w:szCs w:val="22"/>
        </w:rPr>
        <w:t xml:space="preserve">, le-ta odgovarja za škodo, ki bi z opustitvijo ukrepov oziroma aktivnosti nastala naročniku. </w:t>
      </w:r>
    </w:p>
    <w:p w14:paraId="301D17D3" w14:textId="77777777" w:rsidR="002B32FA" w:rsidRPr="00B64B27" w:rsidRDefault="002B32FA" w:rsidP="002B32FA">
      <w:pPr>
        <w:ind w:left="567"/>
        <w:jc w:val="both"/>
        <w:rPr>
          <w:sz w:val="22"/>
          <w:szCs w:val="22"/>
        </w:rPr>
      </w:pPr>
    </w:p>
    <w:p w14:paraId="6727CCF8" w14:textId="77777777" w:rsidR="00BD5293" w:rsidRPr="00B64B27" w:rsidRDefault="00BD5293" w:rsidP="002B32FA">
      <w:pPr>
        <w:ind w:left="567"/>
        <w:jc w:val="both"/>
        <w:rPr>
          <w:sz w:val="22"/>
          <w:szCs w:val="22"/>
        </w:rPr>
      </w:pPr>
      <w:r w:rsidRPr="00B64B27">
        <w:rPr>
          <w:sz w:val="22"/>
          <w:szCs w:val="22"/>
        </w:rPr>
        <w:t xml:space="preserve">V  primeru, da izvajalec zaupana mu dela izvede pomanjkljivo v nasprotju z veljavno zakonodajo oziroma z zamudo glede na terminski plan, mu bo naročnik pisno določil rok v katerem je izvajalec dolžan pomanjkljivosti odpraviti. Če izvajalec v določenem roku pomanjkljivosti v skladu s pripombami naročnika ne odpravi, mu naročnik za opravljeno delo ne prizna plačila in lahko tudi </w:t>
      </w:r>
      <w:r w:rsidR="00807BDA" w:rsidRPr="00B64B27">
        <w:rPr>
          <w:sz w:val="22"/>
          <w:szCs w:val="22"/>
        </w:rPr>
        <w:t>prekine</w:t>
      </w:r>
      <w:r w:rsidRPr="00B64B27">
        <w:rPr>
          <w:sz w:val="22"/>
          <w:szCs w:val="22"/>
        </w:rPr>
        <w:t xml:space="preserve"> pogodbo.</w:t>
      </w:r>
    </w:p>
    <w:p w14:paraId="7CEF45B1" w14:textId="77777777" w:rsidR="00683949" w:rsidRPr="00B64B27" w:rsidRDefault="00683949" w:rsidP="002B32FA">
      <w:pPr>
        <w:ind w:left="567"/>
        <w:jc w:val="both"/>
        <w:rPr>
          <w:sz w:val="22"/>
          <w:szCs w:val="22"/>
        </w:rPr>
      </w:pPr>
    </w:p>
    <w:p w14:paraId="0251A452" w14:textId="77777777" w:rsidR="00683949" w:rsidRPr="00B64B27" w:rsidRDefault="00683949" w:rsidP="00683949">
      <w:pPr>
        <w:tabs>
          <w:tab w:val="left" w:pos="9358"/>
        </w:tabs>
        <w:ind w:left="567" w:right="-2"/>
        <w:jc w:val="both"/>
        <w:rPr>
          <w:sz w:val="22"/>
          <w:szCs w:val="22"/>
        </w:rPr>
      </w:pPr>
      <w:r w:rsidRPr="00B64B27">
        <w:rPr>
          <w:sz w:val="22"/>
          <w:szCs w:val="22"/>
        </w:rPr>
        <w:t xml:space="preserve">Vse naloge inženirja in </w:t>
      </w:r>
      <w:r w:rsidR="00725AC6" w:rsidRPr="00B64B27">
        <w:rPr>
          <w:sz w:val="22"/>
          <w:szCs w:val="22"/>
        </w:rPr>
        <w:t>vodje nadzora</w:t>
      </w:r>
      <w:r w:rsidRPr="00B64B27">
        <w:rPr>
          <w:sz w:val="22"/>
          <w:szCs w:val="22"/>
        </w:rPr>
        <w:t xml:space="preserve"> oziroma odgovornega nadzornika posameznih del se kot sestavni del inženirske storitve izvajajo za vse faze, od uvedbe izvajalca del v delo do pridobitve dovoljenja za izročitev ceste, cestnega odseka ali cestnega objekta v neomejeno uporabo oziroma do pridobitve uporabnega dovoljenja.</w:t>
      </w:r>
    </w:p>
    <w:p w14:paraId="11198B93" w14:textId="77777777" w:rsidR="00683949" w:rsidRPr="00B64B27" w:rsidRDefault="00683949" w:rsidP="00683949">
      <w:pPr>
        <w:tabs>
          <w:tab w:val="left" w:pos="9358"/>
        </w:tabs>
        <w:ind w:left="567" w:right="-2"/>
        <w:jc w:val="both"/>
        <w:rPr>
          <w:sz w:val="22"/>
          <w:szCs w:val="22"/>
        </w:rPr>
      </w:pPr>
    </w:p>
    <w:p w14:paraId="1C0C3935" w14:textId="77777777" w:rsidR="00683949" w:rsidRPr="00B64B27" w:rsidRDefault="00683949" w:rsidP="00683949">
      <w:pPr>
        <w:ind w:left="567"/>
        <w:jc w:val="both"/>
        <w:rPr>
          <w:sz w:val="22"/>
          <w:szCs w:val="22"/>
        </w:rPr>
      </w:pPr>
      <w:r w:rsidRPr="00B64B27">
        <w:rPr>
          <w:sz w:val="22"/>
          <w:szCs w:val="22"/>
        </w:rPr>
        <w:t xml:space="preserve">Inženir je dolžan v okviru prevzetih inženirskih storitev izvesti vse potrebno za celotno izvedbo teh opravil in popolno realizacijo projekta  ne glede na to, ali so te storitve eksplicitno navedene ali ne, za kar pa mora pridobiti soglasje naročnika. </w:t>
      </w:r>
    </w:p>
    <w:p w14:paraId="1BFB7694" w14:textId="77777777" w:rsidR="00683949" w:rsidRPr="00B64B27" w:rsidRDefault="00683949" w:rsidP="002B32FA">
      <w:pPr>
        <w:ind w:left="567"/>
        <w:jc w:val="both"/>
        <w:rPr>
          <w:sz w:val="22"/>
          <w:szCs w:val="22"/>
        </w:rPr>
      </w:pPr>
    </w:p>
    <w:p w14:paraId="1900DAD1" w14:textId="1A17CE11" w:rsidR="00DF1189" w:rsidRDefault="00DF1189" w:rsidP="00DF1189">
      <w:pPr>
        <w:tabs>
          <w:tab w:val="left" w:pos="9358"/>
        </w:tabs>
        <w:ind w:left="567" w:right="-2"/>
        <w:jc w:val="both"/>
        <w:rPr>
          <w:strike/>
          <w:color w:val="FF0000"/>
          <w:sz w:val="22"/>
          <w:szCs w:val="22"/>
        </w:rPr>
      </w:pPr>
      <w:r w:rsidRPr="00AE23F8">
        <w:rPr>
          <w:strike/>
          <w:color w:val="FF0000"/>
          <w:sz w:val="22"/>
          <w:szCs w:val="22"/>
        </w:rPr>
        <w:t xml:space="preserve">Pravočasno pisno obvestilo naročnika: o dokončanju del, pred iztekom dovoljenja za začasno omejeno uporabo ceste, cestnega odseka ali cestnega objekta, pred iztekom poizkusnega obratovanja, pred iztekom dovoljenja za začasno uporabo ceste ali pred iztekom druge smiselno enake odločbe, predstavlja bistveno sestavino inženirske storitve. </w:t>
      </w:r>
    </w:p>
    <w:p w14:paraId="1E492CA8" w14:textId="7842F1A2" w:rsidR="00AE23F8" w:rsidRDefault="00AE23F8" w:rsidP="00DF1189">
      <w:pPr>
        <w:tabs>
          <w:tab w:val="left" w:pos="9358"/>
        </w:tabs>
        <w:ind w:left="567" w:right="-2"/>
        <w:jc w:val="both"/>
        <w:rPr>
          <w:strike/>
          <w:color w:val="FF0000"/>
          <w:sz w:val="22"/>
          <w:szCs w:val="22"/>
        </w:rPr>
      </w:pPr>
    </w:p>
    <w:p w14:paraId="27AE4E1D" w14:textId="77777777" w:rsidR="00AE23F8" w:rsidRPr="00AE23F8" w:rsidRDefault="00AE23F8" w:rsidP="00AE23F8">
      <w:pPr>
        <w:tabs>
          <w:tab w:val="left" w:pos="9358"/>
        </w:tabs>
        <w:spacing w:line="276" w:lineRule="auto"/>
        <w:ind w:left="567" w:right="-2"/>
        <w:jc w:val="both"/>
        <w:rPr>
          <w:color w:val="FF0000"/>
          <w:sz w:val="22"/>
          <w:szCs w:val="22"/>
        </w:rPr>
      </w:pPr>
      <w:bookmarkStart w:id="1" w:name="_Hlk52463411"/>
      <w:r w:rsidRPr="00AE23F8">
        <w:rPr>
          <w:color w:val="FF0000"/>
          <w:sz w:val="22"/>
          <w:szCs w:val="22"/>
        </w:rPr>
        <w:t xml:space="preserve">Izvajalec je dolžan pravočasno pisno obvestilo naročnika: o dokončanju del, pred iztekom dovoljenja za začasno omejeno uporabo ceste, cestnega odseka ali cestnega objekta, pred iztekom poizkusnega obratovanja, pred iztekom dovoljenja za začasno uporabo ceste ali pred iztekom druge smiselno enake odločbe. </w:t>
      </w:r>
    </w:p>
    <w:bookmarkEnd w:id="1"/>
    <w:p w14:paraId="3B3CD46E" w14:textId="77777777" w:rsidR="00AE23F8" w:rsidRPr="00AE23F8" w:rsidRDefault="00AE23F8" w:rsidP="00DF1189">
      <w:pPr>
        <w:tabs>
          <w:tab w:val="left" w:pos="9358"/>
        </w:tabs>
        <w:ind w:left="567" w:right="-2"/>
        <w:jc w:val="both"/>
        <w:rPr>
          <w:strike/>
          <w:color w:val="FF0000"/>
          <w:sz w:val="22"/>
          <w:szCs w:val="22"/>
        </w:rPr>
      </w:pPr>
    </w:p>
    <w:p w14:paraId="6F15B251" w14:textId="77777777" w:rsidR="00DF1189" w:rsidRPr="00B64B27" w:rsidRDefault="00DF1189" w:rsidP="002B32FA">
      <w:pPr>
        <w:ind w:left="567"/>
        <w:jc w:val="both"/>
        <w:rPr>
          <w:sz w:val="22"/>
          <w:szCs w:val="22"/>
        </w:rPr>
      </w:pPr>
    </w:p>
    <w:p w14:paraId="2E66B26E" w14:textId="77777777" w:rsidR="00E06DEC" w:rsidRPr="00B64B27" w:rsidRDefault="00E06DEC" w:rsidP="00AA01FB">
      <w:pPr>
        <w:pStyle w:val="GLAVA3"/>
        <w:tabs>
          <w:tab w:val="left" w:pos="567"/>
        </w:tabs>
        <w:ind w:left="142" w:hanging="284"/>
        <w:rPr>
          <w:rFonts w:ascii="Arial" w:hAnsi="Arial" w:cs="Arial"/>
          <w:sz w:val="22"/>
          <w:szCs w:val="22"/>
        </w:rPr>
      </w:pPr>
      <w:r w:rsidRPr="00B64B27">
        <w:rPr>
          <w:rFonts w:ascii="Arial" w:hAnsi="Arial" w:cs="Arial"/>
          <w:sz w:val="22"/>
          <w:szCs w:val="22"/>
        </w:rPr>
        <w:t>Uvedba izvajalca v delo, prijava gradbišča, roki</w:t>
      </w:r>
    </w:p>
    <w:p w14:paraId="34D7FA1B" w14:textId="77777777" w:rsidR="004D680A" w:rsidRPr="00B64B27" w:rsidRDefault="004D680A" w:rsidP="004D680A">
      <w:pPr>
        <w:pStyle w:val="GLAVA3"/>
        <w:numPr>
          <w:ilvl w:val="0"/>
          <w:numId w:val="0"/>
        </w:numPr>
        <w:tabs>
          <w:tab w:val="left" w:pos="567"/>
        </w:tabs>
        <w:ind w:left="142"/>
        <w:rPr>
          <w:rFonts w:ascii="Arial" w:hAnsi="Arial" w:cs="Arial"/>
          <w:sz w:val="22"/>
          <w:szCs w:val="22"/>
        </w:rPr>
      </w:pPr>
    </w:p>
    <w:p w14:paraId="5CA2B6F9" w14:textId="77777777" w:rsidR="000E19AF" w:rsidRPr="00B64B27" w:rsidRDefault="00E06DEC" w:rsidP="004D680A">
      <w:pPr>
        <w:ind w:left="567"/>
        <w:jc w:val="both"/>
        <w:rPr>
          <w:sz w:val="22"/>
          <w:szCs w:val="22"/>
        </w:rPr>
      </w:pPr>
      <w:r w:rsidRPr="00B64B27">
        <w:rPr>
          <w:sz w:val="22"/>
          <w:szCs w:val="22"/>
        </w:rPr>
        <w:t>Inženir mora</w:t>
      </w:r>
      <w:r w:rsidR="000E19AF" w:rsidRPr="00B64B27">
        <w:rPr>
          <w:sz w:val="22"/>
          <w:szCs w:val="22"/>
        </w:rPr>
        <w:t>:</w:t>
      </w:r>
    </w:p>
    <w:p w14:paraId="69524E23" w14:textId="77777777" w:rsidR="00A7196F" w:rsidRPr="00B64B27" w:rsidRDefault="00A7196F" w:rsidP="004D680A">
      <w:pPr>
        <w:ind w:left="567"/>
        <w:jc w:val="both"/>
        <w:rPr>
          <w:sz w:val="22"/>
          <w:szCs w:val="22"/>
        </w:rPr>
      </w:pPr>
    </w:p>
    <w:p w14:paraId="2E1F307A" w14:textId="77777777" w:rsidR="00062E68" w:rsidRPr="00684D02" w:rsidRDefault="00062E68" w:rsidP="00062E68">
      <w:pPr>
        <w:numPr>
          <w:ilvl w:val="0"/>
          <w:numId w:val="3"/>
        </w:numPr>
        <w:tabs>
          <w:tab w:val="clear" w:pos="924"/>
          <w:tab w:val="num" w:pos="1560"/>
        </w:tabs>
        <w:spacing w:line="276" w:lineRule="auto"/>
        <w:ind w:left="851" w:hanging="284"/>
        <w:jc w:val="both"/>
        <w:rPr>
          <w:sz w:val="22"/>
          <w:szCs w:val="22"/>
        </w:rPr>
      </w:pPr>
      <w:r w:rsidRPr="00684D02">
        <w:rPr>
          <w:sz w:val="22"/>
          <w:szCs w:val="22"/>
        </w:rPr>
        <w:t>uvesti izvajalca gradnje najkasneje v roku 30 dni  po podpisu pogodbe oziroma skladno s pogodbo o izvedbi gradnje;</w:t>
      </w:r>
    </w:p>
    <w:p w14:paraId="7D937130" w14:textId="77777777" w:rsidR="00062E68" w:rsidRPr="006F6909" w:rsidRDefault="00062E68" w:rsidP="00062E68">
      <w:pPr>
        <w:numPr>
          <w:ilvl w:val="0"/>
          <w:numId w:val="3"/>
        </w:numPr>
        <w:tabs>
          <w:tab w:val="clear" w:pos="924"/>
          <w:tab w:val="num" w:pos="1560"/>
        </w:tabs>
        <w:spacing w:line="276" w:lineRule="auto"/>
        <w:ind w:left="851" w:hanging="284"/>
        <w:jc w:val="both"/>
        <w:rPr>
          <w:sz w:val="22"/>
          <w:szCs w:val="22"/>
        </w:rPr>
      </w:pPr>
      <w:bookmarkStart w:id="2" w:name="_Hlk38283080"/>
      <w:r w:rsidRPr="00684D02">
        <w:rPr>
          <w:sz w:val="22"/>
          <w:szCs w:val="22"/>
        </w:rPr>
        <w:t xml:space="preserve">vsaj 90 dni pred začetkom del obvestiti (pisno) upravljavce druge gospodarske infrastrukture </w:t>
      </w:r>
      <w:r w:rsidRPr="006F6909">
        <w:rPr>
          <w:sz w:val="22"/>
          <w:szCs w:val="22"/>
        </w:rPr>
        <w:t>o začetku gradnje v skladu z določili Zakona o cestah;</w:t>
      </w:r>
    </w:p>
    <w:p w14:paraId="1C6A3979" w14:textId="77777777" w:rsidR="00062E68" w:rsidRPr="006F6909" w:rsidRDefault="00062E68" w:rsidP="00062E68">
      <w:pPr>
        <w:numPr>
          <w:ilvl w:val="0"/>
          <w:numId w:val="3"/>
        </w:numPr>
        <w:tabs>
          <w:tab w:val="clear" w:pos="924"/>
          <w:tab w:val="num" w:pos="1560"/>
        </w:tabs>
        <w:spacing w:line="276" w:lineRule="auto"/>
        <w:ind w:left="851" w:hanging="284"/>
        <w:jc w:val="both"/>
        <w:rPr>
          <w:sz w:val="22"/>
          <w:szCs w:val="22"/>
        </w:rPr>
      </w:pPr>
      <w:bookmarkStart w:id="3" w:name="_Hlk38281840"/>
      <w:r w:rsidRPr="006F6909">
        <w:rPr>
          <w:sz w:val="22"/>
          <w:szCs w:val="22"/>
        </w:rPr>
        <w:t>vsaj 10 dni pred začetkom izvajanja gradnje naročniku posredovati izpolnjen obrazec Prijava začetka gradnje s prilogami skladno s 63.členom GZ, ki ga v nadaljevanju naročnik posreduje pristojnemu upravnemu organu za gradbene zadeve;</w:t>
      </w:r>
    </w:p>
    <w:p w14:paraId="322B9453" w14:textId="77777777" w:rsidR="00062E68" w:rsidRPr="006F6909" w:rsidRDefault="00062E68" w:rsidP="00062E68">
      <w:pPr>
        <w:numPr>
          <w:ilvl w:val="0"/>
          <w:numId w:val="3"/>
        </w:numPr>
        <w:tabs>
          <w:tab w:val="clear" w:pos="924"/>
          <w:tab w:val="num" w:pos="1560"/>
        </w:tabs>
        <w:spacing w:line="276" w:lineRule="auto"/>
        <w:ind w:left="851" w:hanging="284"/>
        <w:jc w:val="both"/>
        <w:rPr>
          <w:sz w:val="22"/>
          <w:szCs w:val="22"/>
        </w:rPr>
      </w:pPr>
      <w:r w:rsidRPr="006F6909">
        <w:rPr>
          <w:sz w:val="22"/>
          <w:szCs w:val="22"/>
        </w:rPr>
        <w:lastRenderedPageBreak/>
        <w:t>vsaj 18 dni pred začetkom del obrazec Prijave gradbišča v skladu s 5.členom Uredbe o zagotavljanju varnosti in zdravja pri delu na začasnih in premičnih odrih, ki ga v nadaljevanju naročnik posreduje inšpekciji za delo;</w:t>
      </w:r>
    </w:p>
    <w:p w14:paraId="4CE604ED" w14:textId="77777777" w:rsidR="00062E68" w:rsidRPr="006F6909" w:rsidRDefault="00062E68" w:rsidP="00062E68">
      <w:pPr>
        <w:numPr>
          <w:ilvl w:val="0"/>
          <w:numId w:val="3"/>
        </w:numPr>
        <w:tabs>
          <w:tab w:val="clear" w:pos="924"/>
          <w:tab w:val="num" w:pos="1560"/>
        </w:tabs>
        <w:spacing w:line="276" w:lineRule="auto"/>
        <w:ind w:left="851" w:hanging="284"/>
        <w:jc w:val="both"/>
        <w:rPr>
          <w:sz w:val="22"/>
          <w:szCs w:val="22"/>
        </w:rPr>
      </w:pPr>
      <w:r w:rsidRPr="006F6909">
        <w:rPr>
          <w:sz w:val="22"/>
          <w:szCs w:val="22"/>
        </w:rPr>
        <w:t xml:space="preserve">vsaj 10 dni pred pričetkom gradnje posredovati vsem </w:t>
      </w:r>
      <w:proofErr w:type="spellStart"/>
      <w:r w:rsidRPr="006F6909">
        <w:rPr>
          <w:sz w:val="22"/>
          <w:szCs w:val="22"/>
        </w:rPr>
        <w:t>soglasodajalcem</w:t>
      </w:r>
      <w:proofErr w:type="spellEnd"/>
      <w:r w:rsidRPr="006F6909">
        <w:rPr>
          <w:sz w:val="22"/>
          <w:szCs w:val="22"/>
        </w:rPr>
        <w:t xml:space="preserve"> </w:t>
      </w:r>
      <w:proofErr w:type="spellStart"/>
      <w:r w:rsidRPr="006F6909">
        <w:rPr>
          <w:sz w:val="22"/>
          <w:szCs w:val="22"/>
        </w:rPr>
        <w:t>oz.mnenjedajalcem</w:t>
      </w:r>
      <w:proofErr w:type="spellEnd"/>
      <w:r w:rsidRPr="006F6909">
        <w:rPr>
          <w:sz w:val="22"/>
          <w:szCs w:val="22"/>
        </w:rPr>
        <w:t xml:space="preserve"> obvestilo o pričetku in kopijo v vednost naročniku,</w:t>
      </w:r>
    </w:p>
    <w:bookmarkEnd w:id="2"/>
    <w:bookmarkEnd w:id="3"/>
    <w:p w14:paraId="2F57CA98" w14:textId="77777777" w:rsidR="00062E68" w:rsidRPr="00684D02" w:rsidRDefault="00062E68" w:rsidP="00062E68">
      <w:pPr>
        <w:numPr>
          <w:ilvl w:val="0"/>
          <w:numId w:val="3"/>
        </w:numPr>
        <w:tabs>
          <w:tab w:val="clear" w:pos="924"/>
          <w:tab w:val="num" w:pos="1560"/>
        </w:tabs>
        <w:spacing w:line="276" w:lineRule="auto"/>
        <w:ind w:left="851" w:hanging="284"/>
        <w:jc w:val="both"/>
        <w:rPr>
          <w:sz w:val="22"/>
          <w:szCs w:val="22"/>
        </w:rPr>
      </w:pPr>
      <w:r w:rsidRPr="00684D02">
        <w:rPr>
          <w:sz w:val="22"/>
          <w:szCs w:val="22"/>
        </w:rPr>
        <w:t>posredovati kopije dogovora o izvajanju varnostnih ukrepov na gradbišču pred pričetkom del na naslov naročnika;</w:t>
      </w:r>
    </w:p>
    <w:p w14:paraId="56040288" w14:textId="77777777" w:rsidR="00062E68" w:rsidRPr="00684D02" w:rsidRDefault="00062E68" w:rsidP="00062E68">
      <w:pPr>
        <w:numPr>
          <w:ilvl w:val="0"/>
          <w:numId w:val="3"/>
        </w:numPr>
        <w:tabs>
          <w:tab w:val="clear" w:pos="924"/>
          <w:tab w:val="num" w:pos="1560"/>
        </w:tabs>
        <w:spacing w:line="276" w:lineRule="auto"/>
        <w:ind w:left="851" w:hanging="284"/>
        <w:jc w:val="both"/>
        <w:rPr>
          <w:sz w:val="22"/>
          <w:szCs w:val="22"/>
        </w:rPr>
      </w:pPr>
      <w:r w:rsidRPr="00684D02">
        <w:rPr>
          <w:sz w:val="22"/>
          <w:szCs w:val="22"/>
        </w:rPr>
        <w:t>posredovati potrjen programa notranje kontrole kakovosti pred začetkom del na naslov naročnika;</w:t>
      </w:r>
    </w:p>
    <w:p w14:paraId="72E20906" w14:textId="77777777" w:rsidR="00062E68" w:rsidRPr="00684D02" w:rsidRDefault="00062E68" w:rsidP="00062E68">
      <w:pPr>
        <w:numPr>
          <w:ilvl w:val="0"/>
          <w:numId w:val="3"/>
        </w:numPr>
        <w:tabs>
          <w:tab w:val="clear" w:pos="924"/>
          <w:tab w:val="num" w:pos="1560"/>
        </w:tabs>
        <w:spacing w:line="276" w:lineRule="auto"/>
        <w:ind w:left="851" w:hanging="284"/>
        <w:jc w:val="both"/>
        <w:rPr>
          <w:sz w:val="22"/>
          <w:szCs w:val="22"/>
        </w:rPr>
      </w:pPr>
      <w:r w:rsidRPr="00684D02">
        <w:rPr>
          <w:sz w:val="22"/>
          <w:szCs w:val="22"/>
        </w:rPr>
        <w:t>izdelati program preiskav za izvedbo zunanje kontrole kakovosti najkasneje v roku 15 dni od naročila naročnika;</w:t>
      </w:r>
    </w:p>
    <w:p w14:paraId="12C63FA5" w14:textId="77777777" w:rsidR="00E353D6" w:rsidRPr="00B64B27" w:rsidRDefault="00E353D6" w:rsidP="00E353D6">
      <w:pPr>
        <w:ind w:left="851"/>
        <w:jc w:val="both"/>
        <w:rPr>
          <w:sz w:val="22"/>
          <w:szCs w:val="22"/>
        </w:rPr>
      </w:pPr>
    </w:p>
    <w:p w14:paraId="75AF7178" w14:textId="77777777" w:rsidR="00E06DEC" w:rsidRPr="00B64B27" w:rsidRDefault="00E06DEC" w:rsidP="00AA01FB">
      <w:pPr>
        <w:pStyle w:val="GLAVA3"/>
        <w:tabs>
          <w:tab w:val="left" w:pos="567"/>
        </w:tabs>
        <w:ind w:left="142" w:hanging="284"/>
        <w:rPr>
          <w:rFonts w:ascii="Arial" w:hAnsi="Arial" w:cs="Arial"/>
          <w:sz w:val="22"/>
          <w:szCs w:val="22"/>
        </w:rPr>
      </w:pPr>
      <w:r w:rsidRPr="00B64B27">
        <w:rPr>
          <w:rFonts w:ascii="Arial" w:hAnsi="Arial" w:cs="Arial"/>
          <w:sz w:val="22"/>
          <w:szCs w:val="22"/>
        </w:rPr>
        <w:t xml:space="preserve">Nadzor izvajanja del </w:t>
      </w:r>
      <w:r w:rsidR="00636B51" w:rsidRPr="00B64B27">
        <w:rPr>
          <w:rFonts w:ascii="Arial" w:hAnsi="Arial" w:cs="Arial"/>
          <w:sz w:val="22"/>
          <w:szCs w:val="22"/>
        </w:rPr>
        <w:t>v skladu z veljavno zakonodajo in dokumentacijo</w:t>
      </w:r>
    </w:p>
    <w:p w14:paraId="66A1087F" w14:textId="77777777" w:rsidR="004D680A" w:rsidRPr="00B64B27" w:rsidRDefault="004D680A" w:rsidP="004D680A">
      <w:pPr>
        <w:jc w:val="both"/>
        <w:rPr>
          <w:sz w:val="22"/>
          <w:szCs w:val="22"/>
        </w:rPr>
      </w:pPr>
    </w:p>
    <w:p w14:paraId="4ACFCC60" w14:textId="77777777" w:rsidR="00384F20" w:rsidRPr="00B64B27" w:rsidRDefault="00F93411" w:rsidP="00E93679">
      <w:pPr>
        <w:numPr>
          <w:ilvl w:val="0"/>
          <w:numId w:val="3"/>
        </w:numPr>
        <w:tabs>
          <w:tab w:val="clear" w:pos="924"/>
          <w:tab w:val="num" w:pos="1560"/>
        </w:tabs>
        <w:ind w:left="851" w:hanging="284"/>
        <w:jc w:val="both"/>
        <w:rPr>
          <w:sz w:val="22"/>
          <w:szCs w:val="22"/>
        </w:rPr>
      </w:pPr>
      <w:r w:rsidRPr="00B64B27">
        <w:rPr>
          <w:sz w:val="22"/>
          <w:szCs w:val="22"/>
        </w:rPr>
        <w:t>n</w:t>
      </w:r>
      <w:r w:rsidR="00384F20" w:rsidRPr="00B64B27">
        <w:rPr>
          <w:sz w:val="22"/>
          <w:szCs w:val="22"/>
        </w:rPr>
        <w:t xml:space="preserve">adzor nad gradnjo cest oziroma objektov iz opisa projektov skladno z veljavnimi predpisi s področja graditve objektov oziroma predpisi s področja </w:t>
      </w:r>
      <w:r w:rsidRPr="00B64B27">
        <w:rPr>
          <w:sz w:val="22"/>
          <w:szCs w:val="22"/>
        </w:rPr>
        <w:t xml:space="preserve">javnih </w:t>
      </w:r>
      <w:r w:rsidR="00384F20" w:rsidRPr="00B64B27">
        <w:rPr>
          <w:sz w:val="22"/>
          <w:szCs w:val="22"/>
        </w:rPr>
        <w:t>cest,</w:t>
      </w:r>
    </w:p>
    <w:p w14:paraId="20E0495B" w14:textId="77777777" w:rsidR="008A650A" w:rsidRPr="00B64B27" w:rsidRDefault="008A650A" w:rsidP="00E93679">
      <w:pPr>
        <w:numPr>
          <w:ilvl w:val="0"/>
          <w:numId w:val="3"/>
        </w:numPr>
        <w:tabs>
          <w:tab w:val="clear" w:pos="924"/>
          <w:tab w:val="num" w:pos="1560"/>
        </w:tabs>
        <w:ind w:left="851" w:hanging="284"/>
        <w:jc w:val="both"/>
        <w:rPr>
          <w:sz w:val="22"/>
          <w:szCs w:val="22"/>
        </w:rPr>
      </w:pPr>
      <w:r w:rsidRPr="00B64B27">
        <w:rPr>
          <w:sz w:val="22"/>
          <w:szCs w:val="22"/>
        </w:rPr>
        <w:t>pravočasno obveščanje naročnika o vseh poman</w:t>
      </w:r>
      <w:r w:rsidR="00636B51" w:rsidRPr="00B64B27">
        <w:rPr>
          <w:sz w:val="22"/>
          <w:szCs w:val="22"/>
        </w:rPr>
        <w:t>j</w:t>
      </w:r>
      <w:r w:rsidRPr="00B64B27">
        <w:rPr>
          <w:sz w:val="22"/>
          <w:szCs w:val="22"/>
        </w:rPr>
        <w:t>kljivostih, k</w:t>
      </w:r>
      <w:r w:rsidR="00636B51" w:rsidRPr="00B64B27">
        <w:rPr>
          <w:sz w:val="22"/>
          <w:szCs w:val="22"/>
        </w:rPr>
        <w:t>i</w:t>
      </w:r>
      <w:r w:rsidRPr="00B64B27">
        <w:rPr>
          <w:sz w:val="22"/>
          <w:szCs w:val="22"/>
        </w:rPr>
        <w:t xml:space="preserve"> se ugotovijo med izvajanjem ter koordin</w:t>
      </w:r>
      <w:r w:rsidR="00636B51" w:rsidRPr="00B64B27">
        <w:rPr>
          <w:sz w:val="22"/>
          <w:szCs w:val="22"/>
        </w:rPr>
        <w:t>ira</w:t>
      </w:r>
      <w:r w:rsidRPr="00B64B27">
        <w:rPr>
          <w:sz w:val="22"/>
          <w:szCs w:val="22"/>
        </w:rPr>
        <w:t xml:space="preserve"> odpravo le- teh, </w:t>
      </w:r>
    </w:p>
    <w:p w14:paraId="576AF0AA" w14:textId="77777777" w:rsidR="00636B51" w:rsidRPr="00B64B27" w:rsidRDefault="008A650A" w:rsidP="00E93679">
      <w:pPr>
        <w:numPr>
          <w:ilvl w:val="0"/>
          <w:numId w:val="3"/>
        </w:numPr>
        <w:tabs>
          <w:tab w:val="clear" w:pos="924"/>
          <w:tab w:val="num" w:pos="1560"/>
        </w:tabs>
        <w:ind w:left="851" w:hanging="284"/>
        <w:jc w:val="both"/>
        <w:rPr>
          <w:sz w:val="22"/>
          <w:szCs w:val="22"/>
        </w:rPr>
      </w:pPr>
      <w:r w:rsidRPr="00B64B27">
        <w:rPr>
          <w:sz w:val="22"/>
          <w:szCs w:val="22"/>
        </w:rPr>
        <w:t>tekoče kontroliranje in potrjev</w:t>
      </w:r>
      <w:r w:rsidR="00636B51" w:rsidRPr="00B64B27">
        <w:rPr>
          <w:sz w:val="22"/>
          <w:szCs w:val="22"/>
        </w:rPr>
        <w:t>a</w:t>
      </w:r>
      <w:r w:rsidR="005741C1" w:rsidRPr="00B64B27">
        <w:rPr>
          <w:sz w:val="22"/>
          <w:szCs w:val="22"/>
        </w:rPr>
        <w:t>nje</w:t>
      </w:r>
      <w:r w:rsidRPr="00B64B27">
        <w:rPr>
          <w:sz w:val="22"/>
          <w:szCs w:val="22"/>
        </w:rPr>
        <w:t xml:space="preserve"> gradben</w:t>
      </w:r>
      <w:r w:rsidR="005741C1" w:rsidRPr="00B64B27">
        <w:rPr>
          <w:sz w:val="22"/>
          <w:szCs w:val="22"/>
        </w:rPr>
        <w:t>ega</w:t>
      </w:r>
      <w:r w:rsidRPr="00B64B27">
        <w:rPr>
          <w:sz w:val="22"/>
          <w:szCs w:val="22"/>
        </w:rPr>
        <w:t xml:space="preserve"> dnevnik</w:t>
      </w:r>
      <w:r w:rsidR="005741C1" w:rsidRPr="00B64B27">
        <w:rPr>
          <w:sz w:val="22"/>
          <w:szCs w:val="22"/>
        </w:rPr>
        <w:t>a</w:t>
      </w:r>
      <w:r w:rsidR="003B31DE" w:rsidRPr="00B64B27">
        <w:rPr>
          <w:sz w:val="22"/>
          <w:szCs w:val="22"/>
        </w:rPr>
        <w:t xml:space="preserve"> in Knjige obračunskih izmer kadar je ta zahtevana</w:t>
      </w:r>
      <w:r w:rsidRPr="00B64B27">
        <w:rPr>
          <w:sz w:val="22"/>
          <w:szCs w:val="22"/>
        </w:rPr>
        <w:t xml:space="preserve">, </w:t>
      </w:r>
    </w:p>
    <w:p w14:paraId="3C9F83F9" w14:textId="77777777" w:rsidR="003B31DE" w:rsidRPr="00B64B27" w:rsidRDefault="003B31DE" w:rsidP="00E93679">
      <w:pPr>
        <w:numPr>
          <w:ilvl w:val="0"/>
          <w:numId w:val="3"/>
        </w:numPr>
        <w:tabs>
          <w:tab w:val="clear" w:pos="924"/>
          <w:tab w:val="num" w:pos="1560"/>
        </w:tabs>
        <w:ind w:left="851" w:hanging="284"/>
        <w:jc w:val="both"/>
        <w:rPr>
          <w:sz w:val="22"/>
          <w:szCs w:val="22"/>
        </w:rPr>
      </w:pPr>
      <w:r w:rsidRPr="00B64B27">
        <w:rPr>
          <w:sz w:val="22"/>
          <w:szCs w:val="22"/>
        </w:rPr>
        <w:t>tekoče kontrolirati delo notranje in zunanje kontrole kakovosti.</w:t>
      </w:r>
    </w:p>
    <w:p w14:paraId="4E96B59B" w14:textId="77777777" w:rsidR="008A650A" w:rsidRPr="00B64B27" w:rsidRDefault="008A650A" w:rsidP="000C74D0">
      <w:pPr>
        <w:ind w:left="142"/>
        <w:jc w:val="both"/>
        <w:rPr>
          <w:sz w:val="22"/>
          <w:szCs w:val="22"/>
        </w:rPr>
      </w:pPr>
    </w:p>
    <w:p w14:paraId="06C1E676" w14:textId="77777777" w:rsidR="002D5932" w:rsidRPr="00B64B27" w:rsidRDefault="002D5932" w:rsidP="00AA01FB">
      <w:pPr>
        <w:pStyle w:val="GLAVA3"/>
        <w:tabs>
          <w:tab w:val="left" w:pos="567"/>
        </w:tabs>
        <w:ind w:left="142" w:hanging="284"/>
        <w:rPr>
          <w:rFonts w:ascii="Arial" w:hAnsi="Arial" w:cs="Arial"/>
          <w:sz w:val="22"/>
          <w:szCs w:val="22"/>
        </w:rPr>
      </w:pPr>
      <w:r w:rsidRPr="00B64B27">
        <w:rPr>
          <w:rFonts w:ascii="Arial" w:hAnsi="Arial" w:cs="Arial"/>
          <w:sz w:val="22"/>
          <w:szCs w:val="22"/>
        </w:rPr>
        <w:t>Varstvo okolja</w:t>
      </w:r>
    </w:p>
    <w:p w14:paraId="57B2E69A" w14:textId="77777777" w:rsidR="004D680A" w:rsidRPr="00B64B27" w:rsidRDefault="004D680A" w:rsidP="004D680A">
      <w:pPr>
        <w:pStyle w:val="GLAVA3"/>
        <w:numPr>
          <w:ilvl w:val="0"/>
          <w:numId w:val="0"/>
        </w:numPr>
        <w:tabs>
          <w:tab w:val="left" w:pos="567"/>
        </w:tabs>
        <w:ind w:left="142"/>
        <w:rPr>
          <w:rFonts w:ascii="Arial" w:hAnsi="Arial" w:cs="Arial"/>
          <w:sz w:val="22"/>
          <w:szCs w:val="22"/>
        </w:rPr>
      </w:pPr>
    </w:p>
    <w:p w14:paraId="05458275" w14:textId="77777777" w:rsidR="00FB06E9" w:rsidRPr="00B64B27" w:rsidRDefault="002D5932" w:rsidP="00FB06E9">
      <w:pPr>
        <w:tabs>
          <w:tab w:val="num" w:pos="1418"/>
        </w:tabs>
        <w:ind w:left="567"/>
        <w:jc w:val="both"/>
        <w:rPr>
          <w:sz w:val="22"/>
          <w:szCs w:val="22"/>
        </w:rPr>
      </w:pPr>
      <w:r w:rsidRPr="00B64B27">
        <w:rPr>
          <w:sz w:val="22"/>
          <w:szCs w:val="22"/>
        </w:rPr>
        <w:t xml:space="preserve">V sklopu nadzora nad gradnjo inženir izvaja tudi nadzor nad izvajanjem in spoštovanjem predpisov, ki izhajajo iz Zakona o varstvu okolja. Ob tem še zlasti na zagotovitev ustreznega ravnanja z odpadki, ki nastajajo pri izvedbi del v skladu s predpisi za ravnaje z odpadki vključno z vso potrebno dokumentacijo, ki je sestavni del dokazila o zanesljivosti objekta (mdr. pooblastilo za oddajo gradbenih odpadkov, pooblastilo za vlaganje in potrjevanje evidenčnih listov za ravnanje z odpadki, mesečna in končno poročilo o ravnanju z odpadki,…). </w:t>
      </w:r>
      <w:r w:rsidR="00E353D6" w:rsidRPr="00B64B27">
        <w:rPr>
          <w:sz w:val="22"/>
          <w:szCs w:val="22"/>
        </w:rPr>
        <w:t xml:space="preserve">Ob koncu gradnje </w:t>
      </w:r>
      <w:r w:rsidRPr="00B64B27">
        <w:rPr>
          <w:sz w:val="22"/>
          <w:szCs w:val="22"/>
        </w:rPr>
        <w:t xml:space="preserve">Inženir </w:t>
      </w:r>
      <w:r w:rsidR="00E353D6" w:rsidRPr="00B64B27">
        <w:rPr>
          <w:sz w:val="22"/>
          <w:szCs w:val="22"/>
        </w:rPr>
        <w:t xml:space="preserve">pregledano in potrjeno </w:t>
      </w:r>
      <w:r w:rsidRPr="00B64B27">
        <w:rPr>
          <w:sz w:val="22"/>
          <w:szCs w:val="22"/>
        </w:rPr>
        <w:t xml:space="preserve">poročilo o ravnanju z odpadki </w:t>
      </w:r>
      <w:r w:rsidR="00E353D6" w:rsidRPr="00B64B27">
        <w:rPr>
          <w:sz w:val="22"/>
          <w:szCs w:val="22"/>
        </w:rPr>
        <w:t xml:space="preserve">posreduje </w:t>
      </w:r>
      <w:r w:rsidRPr="00B64B27">
        <w:rPr>
          <w:sz w:val="22"/>
          <w:szCs w:val="22"/>
        </w:rPr>
        <w:t>na naslov naročnika</w:t>
      </w:r>
      <w:r w:rsidR="00B33C5D" w:rsidRPr="00B64B27">
        <w:rPr>
          <w:sz w:val="22"/>
          <w:szCs w:val="22"/>
        </w:rPr>
        <w:t xml:space="preserve"> (poleg izvoda, ki se oddaja v sklopu dokumentacije za pregled objekta)</w:t>
      </w:r>
      <w:r w:rsidRPr="00B64B27">
        <w:rPr>
          <w:sz w:val="22"/>
          <w:szCs w:val="22"/>
        </w:rPr>
        <w:t>.</w:t>
      </w:r>
    </w:p>
    <w:p w14:paraId="74E8AD29" w14:textId="1D47EF1D" w:rsidR="001C03DD" w:rsidRPr="00B64B27" w:rsidRDefault="001C03DD" w:rsidP="000C74D0">
      <w:pPr>
        <w:ind w:left="142"/>
        <w:jc w:val="both"/>
        <w:rPr>
          <w:sz w:val="22"/>
          <w:szCs w:val="22"/>
        </w:rPr>
      </w:pPr>
    </w:p>
    <w:p w14:paraId="7CA09E40" w14:textId="77777777" w:rsidR="001C03DD" w:rsidRPr="00B64B27" w:rsidRDefault="001C03DD" w:rsidP="001C03DD">
      <w:pPr>
        <w:pStyle w:val="GLAVA3"/>
        <w:tabs>
          <w:tab w:val="left" w:pos="567"/>
        </w:tabs>
        <w:ind w:left="142" w:hanging="142"/>
        <w:rPr>
          <w:rFonts w:ascii="Arial" w:hAnsi="Arial" w:cs="Arial"/>
          <w:sz w:val="22"/>
          <w:szCs w:val="22"/>
        </w:rPr>
      </w:pPr>
      <w:r w:rsidRPr="00B64B27">
        <w:rPr>
          <w:rFonts w:ascii="Arial" w:hAnsi="Arial" w:cs="Arial"/>
          <w:sz w:val="22"/>
          <w:szCs w:val="22"/>
        </w:rPr>
        <w:t xml:space="preserve">Nadzor nad izvajanjem dogovorjenih rokov izgradnje </w:t>
      </w:r>
    </w:p>
    <w:p w14:paraId="2A04AEB6" w14:textId="77777777" w:rsidR="00AA01FB" w:rsidRPr="00B64B27" w:rsidRDefault="00AA01FB" w:rsidP="001C03DD">
      <w:pPr>
        <w:ind w:left="567"/>
        <w:jc w:val="both"/>
        <w:rPr>
          <w:sz w:val="22"/>
          <w:szCs w:val="22"/>
        </w:rPr>
      </w:pPr>
    </w:p>
    <w:p w14:paraId="69DBF299" w14:textId="35A8DBCA" w:rsidR="001C03DD" w:rsidRPr="00B64B27" w:rsidRDefault="001C03DD" w:rsidP="001C03DD">
      <w:pPr>
        <w:ind w:left="567"/>
        <w:jc w:val="both"/>
        <w:rPr>
          <w:sz w:val="22"/>
          <w:szCs w:val="22"/>
        </w:rPr>
      </w:pPr>
      <w:r w:rsidRPr="00B64B27">
        <w:rPr>
          <w:sz w:val="22"/>
          <w:szCs w:val="22"/>
        </w:rPr>
        <w:t xml:space="preserve">Inženir je zadolžen za nadzor in kontrolo rokov izvedbe izvajalca gradenj. Izvajalec v </w:t>
      </w:r>
      <w:r w:rsidR="006706CF" w:rsidRPr="00B64B27">
        <w:rPr>
          <w:sz w:val="22"/>
          <w:szCs w:val="22"/>
        </w:rPr>
        <w:t xml:space="preserve">skladu s pogodbo </w:t>
      </w:r>
      <w:r w:rsidRPr="00B64B27">
        <w:rPr>
          <w:sz w:val="22"/>
          <w:szCs w:val="22"/>
        </w:rPr>
        <w:t>izdela</w:t>
      </w:r>
      <w:r w:rsidR="006706CF" w:rsidRPr="00B64B27">
        <w:rPr>
          <w:sz w:val="22"/>
          <w:szCs w:val="22"/>
        </w:rPr>
        <w:t xml:space="preserve"> </w:t>
      </w:r>
      <w:r w:rsidRPr="00B64B27">
        <w:rPr>
          <w:sz w:val="22"/>
          <w:szCs w:val="22"/>
        </w:rPr>
        <w:t>podroben terminski plan izvedbe del</w:t>
      </w:r>
      <w:r w:rsidR="006706CF" w:rsidRPr="00B64B27">
        <w:rPr>
          <w:sz w:val="22"/>
          <w:szCs w:val="22"/>
        </w:rPr>
        <w:t xml:space="preserve">. Inženir terminski plan </w:t>
      </w:r>
      <w:r w:rsidRPr="00B64B27">
        <w:rPr>
          <w:sz w:val="22"/>
          <w:szCs w:val="22"/>
        </w:rPr>
        <w:t>izvajalca pre</w:t>
      </w:r>
      <w:r w:rsidR="006706CF" w:rsidRPr="00B64B27">
        <w:rPr>
          <w:sz w:val="22"/>
          <w:szCs w:val="22"/>
        </w:rPr>
        <w:t>gleda</w:t>
      </w:r>
      <w:r w:rsidRPr="00B64B27">
        <w:rPr>
          <w:sz w:val="22"/>
          <w:szCs w:val="22"/>
        </w:rPr>
        <w:t>, po potrebi korigira in predlaga naročniku v potrditev.</w:t>
      </w:r>
      <w:r w:rsidR="006706CF" w:rsidRPr="00B64B27">
        <w:rPr>
          <w:sz w:val="22"/>
          <w:szCs w:val="22"/>
        </w:rPr>
        <w:t xml:space="preserve"> </w:t>
      </w:r>
    </w:p>
    <w:p w14:paraId="5D33F561" w14:textId="77777777" w:rsidR="006706CF" w:rsidRPr="00B64B27" w:rsidRDefault="006706CF" w:rsidP="001C03DD">
      <w:pPr>
        <w:ind w:left="567"/>
        <w:jc w:val="both"/>
        <w:rPr>
          <w:sz w:val="22"/>
          <w:szCs w:val="22"/>
        </w:rPr>
      </w:pPr>
    </w:p>
    <w:p w14:paraId="35F6BF35" w14:textId="39D8F3DB" w:rsidR="001C03DD" w:rsidRPr="00B64B27" w:rsidRDefault="006706CF" w:rsidP="001C03DD">
      <w:pPr>
        <w:ind w:left="567"/>
        <w:jc w:val="both"/>
        <w:rPr>
          <w:sz w:val="22"/>
          <w:szCs w:val="22"/>
        </w:rPr>
      </w:pPr>
      <w:r w:rsidRPr="00B64B27">
        <w:rPr>
          <w:sz w:val="22"/>
          <w:szCs w:val="22"/>
        </w:rPr>
        <w:t>Usklajeni t</w:t>
      </w:r>
      <w:r w:rsidR="001C03DD" w:rsidRPr="00B64B27">
        <w:rPr>
          <w:sz w:val="22"/>
          <w:szCs w:val="22"/>
        </w:rPr>
        <w:t xml:space="preserve">erminski plan gradnje </w:t>
      </w:r>
      <w:r w:rsidRPr="00B64B27">
        <w:rPr>
          <w:sz w:val="22"/>
          <w:szCs w:val="22"/>
        </w:rPr>
        <w:t>v imenu naročnika potrdi vodja investicijskega projekta.</w:t>
      </w:r>
    </w:p>
    <w:p w14:paraId="5612361C" w14:textId="77777777" w:rsidR="001C03DD" w:rsidRPr="00B64B27" w:rsidRDefault="001C03DD" w:rsidP="001C03DD">
      <w:pPr>
        <w:ind w:left="567"/>
        <w:jc w:val="both"/>
        <w:rPr>
          <w:sz w:val="22"/>
          <w:szCs w:val="22"/>
        </w:rPr>
      </w:pPr>
    </w:p>
    <w:p w14:paraId="13B2B28E" w14:textId="2D597310" w:rsidR="001C03DD" w:rsidRPr="00B64B27" w:rsidRDefault="001C03DD" w:rsidP="001C03DD">
      <w:pPr>
        <w:ind w:left="567"/>
        <w:jc w:val="both"/>
        <w:rPr>
          <w:sz w:val="22"/>
          <w:szCs w:val="22"/>
        </w:rPr>
      </w:pPr>
      <w:r w:rsidRPr="00B64B27">
        <w:rPr>
          <w:sz w:val="22"/>
          <w:szCs w:val="22"/>
        </w:rPr>
        <w:t xml:space="preserve">Inženir tekoče spremlja realizacijo dogovorjenih rokov in o napredovanju del tedensko obvešča naročnika na koordinacijskih sestankih. </w:t>
      </w:r>
    </w:p>
    <w:p w14:paraId="1C5B7B94" w14:textId="77777777" w:rsidR="001C03DD" w:rsidRPr="00B64B27" w:rsidRDefault="001C03DD" w:rsidP="000C74D0">
      <w:pPr>
        <w:ind w:left="142"/>
        <w:jc w:val="both"/>
        <w:rPr>
          <w:sz w:val="22"/>
          <w:szCs w:val="22"/>
        </w:rPr>
      </w:pPr>
    </w:p>
    <w:p w14:paraId="66671CA2" w14:textId="77777777" w:rsidR="0046264F" w:rsidRPr="00B64B27" w:rsidRDefault="0046264F" w:rsidP="000C74D0">
      <w:pPr>
        <w:ind w:left="142"/>
        <w:jc w:val="both"/>
        <w:rPr>
          <w:sz w:val="22"/>
          <w:szCs w:val="22"/>
        </w:rPr>
      </w:pPr>
    </w:p>
    <w:p w14:paraId="1CC26CC3" w14:textId="77777777" w:rsidR="00E06DEC" w:rsidRPr="00B64B27" w:rsidRDefault="00E06DEC" w:rsidP="00AA01FB">
      <w:pPr>
        <w:pStyle w:val="GLAVA3"/>
        <w:tabs>
          <w:tab w:val="left" w:pos="567"/>
        </w:tabs>
        <w:ind w:left="142" w:hanging="284"/>
        <w:rPr>
          <w:rFonts w:ascii="Arial" w:hAnsi="Arial" w:cs="Arial"/>
          <w:sz w:val="22"/>
          <w:szCs w:val="22"/>
        </w:rPr>
      </w:pPr>
      <w:r w:rsidRPr="00B64B27">
        <w:rPr>
          <w:rFonts w:ascii="Arial" w:hAnsi="Arial" w:cs="Arial"/>
          <w:sz w:val="22"/>
          <w:szCs w:val="22"/>
        </w:rPr>
        <w:t>Odprava ugotovljenih pomanjkljivosti na objektu</w:t>
      </w:r>
    </w:p>
    <w:p w14:paraId="69D33C9E" w14:textId="77777777" w:rsidR="004D680A" w:rsidRPr="00B64B27" w:rsidRDefault="004D680A" w:rsidP="004D680A">
      <w:pPr>
        <w:pStyle w:val="GLAVA3"/>
        <w:numPr>
          <w:ilvl w:val="0"/>
          <w:numId w:val="0"/>
        </w:numPr>
        <w:tabs>
          <w:tab w:val="left" w:pos="567"/>
        </w:tabs>
        <w:ind w:left="142"/>
        <w:rPr>
          <w:rFonts w:ascii="Arial" w:hAnsi="Arial" w:cs="Arial"/>
          <w:sz w:val="22"/>
          <w:szCs w:val="22"/>
        </w:rPr>
      </w:pPr>
    </w:p>
    <w:p w14:paraId="67C97A0C" w14:textId="77777777" w:rsidR="00E06DEC" w:rsidRPr="00B64B27" w:rsidRDefault="00E06DEC" w:rsidP="004D680A">
      <w:pPr>
        <w:ind w:left="567"/>
        <w:jc w:val="both"/>
        <w:rPr>
          <w:sz w:val="22"/>
          <w:szCs w:val="22"/>
        </w:rPr>
      </w:pPr>
      <w:r w:rsidRPr="00B64B27">
        <w:rPr>
          <w:sz w:val="22"/>
          <w:szCs w:val="22"/>
        </w:rPr>
        <w:t>Sestavni del izvajanja strokovnega nadzora je tudi ugotavljanje pomanjkljivosti in kontrola odprave le-teh, in sicer:</w:t>
      </w:r>
    </w:p>
    <w:p w14:paraId="375C19D8" w14:textId="77777777" w:rsidR="00E06DEC" w:rsidRPr="00B64B27" w:rsidRDefault="00E06DEC" w:rsidP="00E93679">
      <w:pPr>
        <w:numPr>
          <w:ilvl w:val="0"/>
          <w:numId w:val="3"/>
        </w:numPr>
        <w:tabs>
          <w:tab w:val="clear" w:pos="924"/>
          <w:tab w:val="num" w:pos="1560"/>
        </w:tabs>
        <w:ind w:left="851" w:hanging="284"/>
        <w:jc w:val="both"/>
        <w:rPr>
          <w:sz w:val="22"/>
          <w:szCs w:val="22"/>
        </w:rPr>
      </w:pPr>
      <w:r w:rsidRPr="00B64B27">
        <w:rPr>
          <w:sz w:val="22"/>
          <w:szCs w:val="22"/>
        </w:rPr>
        <w:t>zagotovitev sprotne odprave ugotovljenih pomanjkljivosti med gradnjo</w:t>
      </w:r>
    </w:p>
    <w:p w14:paraId="63583421" w14:textId="77777777" w:rsidR="00F918E3" w:rsidRPr="00B64B27" w:rsidRDefault="00F918E3" w:rsidP="00E93679">
      <w:pPr>
        <w:numPr>
          <w:ilvl w:val="0"/>
          <w:numId w:val="3"/>
        </w:numPr>
        <w:tabs>
          <w:tab w:val="clear" w:pos="924"/>
          <w:tab w:val="num" w:pos="1560"/>
        </w:tabs>
        <w:ind w:left="851" w:hanging="284"/>
        <w:jc w:val="both"/>
        <w:rPr>
          <w:sz w:val="22"/>
          <w:szCs w:val="22"/>
        </w:rPr>
      </w:pPr>
      <w:r w:rsidRPr="00B64B27">
        <w:rPr>
          <w:sz w:val="22"/>
          <w:szCs w:val="22"/>
        </w:rPr>
        <w:t>po prejetju izjave o dokončanju del izvesti pregled pred komisijskim oz. tehničnim pregledom objekta</w:t>
      </w:r>
    </w:p>
    <w:p w14:paraId="49D4CCD3" w14:textId="77777777" w:rsidR="00E06DEC" w:rsidRPr="00B64B27" w:rsidRDefault="00E06DEC" w:rsidP="00E93679">
      <w:pPr>
        <w:numPr>
          <w:ilvl w:val="0"/>
          <w:numId w:val="3"/>
        </w:numPr>
        <w:tabs>
          <w:tab w:val="clear" w:pos="924"/>
          <w:tab w:val="num" w:pos="1560"/>
        </w:tabs>
        <w:ind w:left="851" w:hanging="284"/>
        <w:jc w:val="both"/>
        <w:rPr>
          <w:sz w:val="22"/>
          <w:szCs w:val="22"/>
        </w:rPr>
      </w:pPr>
      <w:r w:rsidRPr="00B64B27">
        <w:rPr>
          <w:sz w:val="22"/>
          <w:szCs w:val="22"/>
        </w:rPr>
        <w:lastRenderedPageBreak/>
        <w:t xml:space="preserve">kontrola odprave vseh pomanjkljivosti, ugotovljenih na </w:t>
      </w:r>
      <w:r w:rsidR="00F918E3" w:rsidRPr="00B64B27">
        <w:rPr>
          <w:sz w:val="22"/>
          <w:szCs w:val="22"/>
        </w:rPr>
        <w:t xml:space="preserve">komisijskem oz. tehničnem </w:t>
      </w:r>
      <w:r w:rsidRPr="00B64B27">
        <w:rPr>
          <w:sz w:val="22"/>
          <w:szCs w:val="22"/>
        </w:rPr>
        <w:t>pregledu pred primopredajo objekta</w:t>
      </w:r>
    </w:p>
    <w:p w14:paraId="03C297A4" w14:textId="77777777" w:rsidR="00E06DEC" w:rsidRPr="00B64B27" w:rsidRDefault="00E06DEC" w:rsidP="004D680A">
      <w:pPr>
        <w:ind w:left="567"/>
        <w:jc w:val="both"/>
        <w:rPr>
          <w:sz w:val="22"/>
          <w:szCs w:val="22"/>
        </w:rPr>
      </w:pPr>
    </w:p>
    <w:p w14:paraId="5B403203" w14:textId="77777777" w:rsidR="00E06DEC" w:rsidRPr="00B64B27" w:rsidRDefault="00E06DEC" w:rsidP="004D680A">
      <w:pPr>
        <w:ind w:left="567"/>
        <w:jc w:val="both"/>
        <w:rPr>
          <w:sz w:val="22"/>
          <w:szCs w:val="22"/>
        </w:rPr>
      </w:pPr>
      <w:r w:rsidRPr="00B64B27">
        <w:rPr>
          <w:sz w:val="22"/>
          <w:szCs w:val="22"/>
        </w:rPr>
        <w:t>Evidenca ugotovljenih pomanjkljivosti mora biti vodena z vpisom v gradbenih dnevnik in v zapisnikih operativnih sestankov</w:t>
      </w:r>
      <w:r w:rsidR="005A265E" w:rsidRPr="00B64B27">
        <w:rPr>
          <w:sz w:val="22"/>
          <w:szCs w:val="22"/>
        </w:rPr>
        <w:t>, ki so sestavni del gradbenega dnevnika.</w:t>
      </w:r>
    </w:p>
    <w:p w14:paraId="48CB8936" w14:textId="77777777" w:rsidR="00E06DEC" w:rsidRPr="00B64B27" w:rsidRDefault="00E06DEC" w:rsidP="000C74D0">
      <w:pPr>
        <w:ind w:left="142"/>
        <w:jc w:val="both"/>
        <w:rPr>
          <w:sz w:val="22"/>
          <w:szCs w:val="22"/>
        </w:rPr>
      </w:pPr>
    </w:p>
    <w:p w14:paraId="435BBA94" w14:textId="77777777" w:rsidR="00E06DEC" w:rsidRPr="00B64B27" w:rsidRDefault="0092576C" w:rsidP="00AA01FB">
      <w:pPr>
        <w:pStyle w:val="GLAVA3"/>
        <w:tabs>
          <w:tab w:val="left" w:pos="567"/>
        </w:tabs>
        <w:ind w:left="142" w:hanging="284"/>
        <w:rPr>
          <w:rFonts w:ascii="Arial" w:hAnsi="Arial" w:cs="Arial"/>
          <w:sz w:val="22"/>
          <w:szCs w:val="22"/>
        </w:rPr>
      </w:pPr>
      <w:r w:rsidRPr="00B64B27">
        <w:rPr>
          <w:rFonts w:ascii="Arial" w:hAnsi="Arial" w:cs="Arial"/>
          <w:sz w:val="22"/>
          <w:szCs w:val="22"/>
        </w:rPr>
        <w:t xml:space="preserve">  </w:t>
      </w:r>
      <w:r w:rsidR="00E06DEC" w:rsidRPr="00B64B27">
        <w:rPr>
          <w:rFonts w:ascii="Arial" w:hAnsi="Arial" w:cs="Arial"/>
          <w:sz w:val="22"/>
          <w:szCs w:val="22"/>
        </w:rPr>
        <w:t>Organizacija</w:t>
      </w:r>
      <w:r w:rsidR="005A265E" w:rsidRPr="00B64B27">
        <w:rPr>
          <w:rFonts w:ascii="Arial" w:hAnsi="Arial" w:cs="Arial"/>
          <w:sz w:val="22"/>
          <w:szCs w:val="22"/>
        </w:rPr>
        <w:t xml:space="preserve"> komisijskega oz. </w:t>
      </w:r>
      <w:r w:rsidR="00E06DEC" w:rsidRPr="00B64B27">
        <w:rPr>
          <w:rFonts w:ascii="Arial" w:hAnsi="Arial" w:cs="Arial"/>
          <w:sz w:val="22"/>
          <w:szCs w:val="22"/>
        </w:rPr>
        <w:t>tehničnega pregleda objekta</w:t>
      </w:r>
    </w:p>
    <w:p w14:paraId="31119110" w14:textId="77777777" w:rsidR="00D24042" w:rsidRPr="00B64B27" w:rsidRDefault="00D24042" w:rsidP="000C74D0">
      <w:pPr>
        <w:pStyle w:val="GLAVA3"/>
        <w:numPr>
          <w:ilvl w:val="0"/>
          <w:numId w:val="0"/>
        </w:numPr>
        <w:ind w:left="142"/>
        <w:rPr>
          <w:rFonts w:ascii="Arial" w:hAnsi="Arial" w:cs="Arial"/>
          <w:sz w:val="22"/>
          <w:szCs w:val="22"/>
        </w:rPr>
      </w:pPr>
    </w:p>
    <w:p w14:paraId="09F6EFBA" w14:textId="77777777" w:rsidR="00D24042" w:rsidRPr="00B64B27" w:rsidRDefault="00D24042" w:rsidP="004D680A">
      <w:pPr>
        <w:ind w:left="567"/>
        <w:jc w:val="both"/>
        <w:rPr>
          <w:sz w:val="22"/>
          <w:szCs w:val="22"/>
        </w:rPr>
      </w:pPr>
      <w:r w:rsidRPr="00B64B27">
        <w:rPr>
          <w:sz w:val="22"/>
          <w:szCs w:val="22"/>
        </w:rPr>
        <w:t xml:space="preserve">Pregled investicijskih vzdrževalnih del oz. vzdrževalnih del v javno korist se izvede v skladu z določili in roki </w:t>
      </w:r>
      <w:r w:rsidR="002F00CB" w:rsidRPr="00B64B27">
        <w:rPr>
          <w:sz w:val="22"/>
          <w:szCs w:val="22"/>
        </w:rPr>
        <w:t xml:space="preserve">iz </w:t>
      </w:r>
      <w:r w:rsidRPr="00B64B27">
        <w:rPr>
          <w:sz w:val="22"/>
          <w:szCs w:val="22"/>
        </w:rPr>
        <w:t xml:space="preserve">18.člena Zakona o cestah. Pregled objektov za katere je </w:t>
      </w:r>
      <w:r w:rsidR="002F00CB" w:rsidRPr="00B64B27">
        <w:rPr>
          <w:sz w:val="22"/>
          <w:szCs w:val="22"/>
        </w:rPr>
        <w:t xml:space="preserve">bilo </w:t>
      </w:r>
      <w:r w:rsidRPr="00B64B27">
        <w:rPr>
          <w:sz w:val="22"/>
          <w:szCs w:val="22"/>
        </w:rPr>
        <w:t>izdano gradbeno dovoljenje se izvede v skladu s predpisi o graditvi objektov oz</w:t>
      </w:r>
      <w:r w:rsidR="002F00CB" w:rsidRPr="00B64B27">
        <w:rPr>
          <w:sz w:val="22"/>
          <w:szCs w:val="22"/>
        </w:rPr>
        <w:t>iroma</w:t>
      </w:r>
      <w:r w:rsidRPr="00B64B27">
        <w:rPr>
          <w:sz w:val="22"/>
          <w:szCs w:val="22"/>
        </w:rPr>
        <w:t xml:space="preserve"> 53. </w:t>
      </w:r>
      <w:r w:rsidR="002F00CB" w:rsidRPr="00B64B27">
        <w:rPr>
          <w:sz w:val="22"/>
          <w:szCs w:val="22"/>
        </w:rPr>
        <w:t xml:space="preserve">členom </w:t>
      </w:r>
      <w:r w:rsidRPr="00B64B27">
        <w:rPr>
          <w:sz w:val="22"/>
          <w:szCs w:val="22"/>
        </w:rPr>
        <w:t>Zakona o cestah.</w:t>
      </w:r>
    </w:p>
    <w:p w14:paraId="61576F09" w14:textId="77777777" w:rsidR="00222D01" w:rsidRPr="00B64B27" w:rsidRDefault="00D24042" w:rsidP="004D680A">
      <w:pPr>
        <w:ind w:left="567"/>
        <w:jc w:val="both"/>
        <w:rPr>
          <w:sz w:val="22"/>
          <w:szCs w:val="22"/>
        </w:rPr>
      </w:pPr>
      <w:r w:rsidRPr="00B64B27">
        <w:rPr>
          <w:sz w:val="22"/>
          <w:szCs w:val="22"/>
        </w:rPr>
        <w:t xml:space="preserve"> </w:t>
      </w:r>
    </w:p>
    <w:p w14:paraId="724B9C82" w14:textId="77777777" w:rsidR="00646EBC" w:rsidRPr="00B64B27" w:rsidRDefault="00646EBC" w:rsidP="00AA01FB">
      <w:pPr>
        <w:pStyle w:val="GLAVA3"/>
        <w:tabs>
          <w:tab w:val="left" w:pos="567"/>
        </w:tabs>
        <w:ind w:left="142" w:hanging="284"/>
        <w:rPr>
          <w:rFonts w:ascii="Arial" w:hAnsi="Arial" w:cs="Arial"/>
          <w:sz w:val="22"/>
          <w:szCs w:val="22"/>
        </w:rPr>
      </w:pPr>
      <w:r w:rsidRPr="00B64B27">
        <w:rPr>
          <w:rFonts w:ascii="Arial" w:hAnsi="Arial" w:cs="Arial"/>
          <w:sz w:val="22"/>
          <w:szCs w:val="22"/>
        </w:rPr>
        <w:t>Garancijska doba</w:t>
      </w:r>
    </w:p>
    <w:p w14:paraId="59C02B2D" w14:textId="77777777" w:rsidR="00646EBC" w:rsidRPr="00B64B27" w:rsidRDefault="00646EBC" w:rsidP="000C74D0">
      <w:pPr>
        <w:ind w:left="142"/>
        <w:jc w:val="both"/>
        <w:rPr>
          <w:sz w:val="22"/>
          <w:szCs w:val="22"/>
        </w:rPr>
      </w:pPr>
    </w:p>
    <w:p w14:paraId="3C45323E" w14:textId="77777777" w:rsidR="00646EBC" w:rsidRPr="00B64B27" w:rsidRDefault="00646EBC" w:rsidP="004D680A">
      <w:pPr>
        <w:tabs>
          <w:tab w:val="left" w:pos="9358"/>
        </w:tabs>
        <w:ind w:left="567" w:right="-2"/>
        <w:jc w:val="both"/>
        <w:rPr>
          <w:sz w:val="22"/>
          <w:szCs w:val="22"/>
        </w:rPr>
      </w:pPr>
      <w:r w:rsidRPr="00B64B27">
        <w:rPr>
          <w:sz w:val="22"/>
          <w:szCs w:val="22"/>
        </w:rPr>
        <w:t>Inženir se zavezuje, da bo kot sestavni del inženirske storitve na poziv naročnika sodeloval pri pregledih objekt</w:t>
      </w:r>
      <w:r w:rsidR="002F00CB" w:rsidRPr="00B64B27">
        <w:rPr>
          <w:sz w:val="22"/>
          <w:szCs w:val="22"/>
        </w:rPr>
        <w:t>ov ali izvedel pregled objekta</w:t>
      </w:r>
      <w:r w:rsidRPr="00B64B27">
        <w:rPr>
          <w:sz w:val="22"/>
          <w:szCs w:val="22"/>
        </w:rPr>
        <w:t xml:space="preserve"> v času garancijske dobe in da so morebitni stroški vključeni v inženirsko storitev. </w:t>
      </w:r>
      <w:r w:rsidR="002F00CB" w:rsidRPr="00B64B27">
        <w:rPr>
          <w:sz w:val="22"/>
          <w:szCs w:val="22"/>
        </w:rPr>
        <w:t xml:space="preserve"> Samostojni pregled s strani Inženirja pred iztekom garancijske dobe se izvede pri objektih kjer je vrednost garancije nižja od 10.000 EUR.</w:t>
      </w:r>
    </w:p>
    <w:p w14:paraId="45A546A5" w14:textId="77777777" w:rsidR="00646EBC" w:rsidRPr="00B64B27" w:rsidRDefault="00646EBC" w:rsidP="004D680A">
      <w:pPr>
        <w:ind w:left="567"/>
        <w:jc w:val="both"/>
        <w:rPr>
          <w:strike/>
          <w:sz w:val="22"/>
          <w:szCs w:val="22"/>
        </w:rPr>
      </w:pPr>
    </w:p>
    <w:p w14:paraId="709404C6" w14:textId="77777777" w:rsidR="00AC1515" w:rsidRPr="00B64B27" w:rsidRDefault="00AC1515" w:rsidP="00AA01FB">
      <w:pPr>
        <w:pStyle w:val="GLAVA3"/>
        <w:tabs>
          <w:tab w:val="left" w:pos="567"/>
        </w:tabs>
        <w:ind w:left="142" w:hanging="284"/>
        <w:rPr>
          <w:rFonts w:ascii="Arial" w:hAnsi="Arial" w:cs="Arial"/>
          <w:sz w:val="22"/>
          <w:szCs w:val="22"/>
        </w:rPr>
      </w:pPr>
      <w:r w:rsidRPr="00B64B27">
        <w:rPr>
          <w:rFonts w:ascii="Arial" w:hAnsi="Arial" w:cs="Arial"/>
          <w:sz w:val="22"/>
          <w:szCs w:val="22"/>
        </w:rPr>
        <w:t>Povzročena škoda</w:t>
      </w:r>
      <w:r w:rsidR="000C74D0" w:rsidRPr="00B64B27">
        <w:rPr>
          <w:rFonts w:ascii="Arial" w:hAnsi="Arial" w:cs="Arial"/>
          <w:sz w:val="22"/>
          <w:szCs w:val="22"/>
        </w:rPr>
        <w:t xml:space="preserve"> in dodatni stroški</w:t>
      </w:r>
    </w:p>
    <w:p w14:paraId="79882227" w14:textId="77777777" w:rsidR="00AC1515" w:rsidRPr="00B64B27" w:rsidRDefault="00AC1515" w:rsidP="004D680A">
      <w:pPr>
        <w:ind w:left="567"/>
        <w:jc w:val="both"/>
        <w:rPr>
          <w:strike/>
          <w:sz w:val="22"/>
          <w:szCs w:val="22"/>
        </w:rPr>
      </w:pPr>
    </w:p>
    <w:p w14:paraId="769326AE" w14:textId="77777777" w:rsidR="00DF1189" w:rsidRPr="00B64B27" w:rsidRDefault="00DF1189" w:rsidP="00DF1189">
      <w:pPr>
        <w:ind w:left="567"/>
        <w:jc w:val="both"/>
        <w:rPr>
          <w:sz w:val="22"/>
          <w:szCs w:val="22"/>
        </w:rPr>
      </w:pPr>
      <w:r w:rsidRPr="00B64B27">
        <w:rPr>
          <w:sz w:val="22"/>
          <w:szCs w:val="22"/>
        </w:rPr>
        <w:t>Ponudnik za vse inženirske storitve, ki so opisane s tem opisom naročila, prevzema odgovornost za uspešno realizacijo projekta.</w:t>
      </w:r>
    </w:p>
    <w:p w14:paraId="063FCC70" w14:textId="77777777" w:rsidR="00DF1189" w:rsidRPr="00B64B27" w:rsidRDefault="00DF1189" w:rsidP="004D680A">
      <w:pPr>
        <w:ind w:left="567"/>
        <w:jc w:val="both"/>
        <w:rPr>
          <w:sz w:val="22"/>
          <w:szCs w:val="22"/>
        </w:rPr>
      </w:pPr>
    </w:p>
    <w:p w14:paraId="58929577" w14:textId="77777777" w:rsidR="00646EBC" w:rsidRPr="00B64B27" w:rsidRDefault="00646EBC" w:rsidP="004D680A">
      <w:pPr>
        <w:ind w:left="567"/>
        <w:jc w:val="both"/>
        <w:rPr>
          <w:sz w:val="22"/>
          <w:szCs w:val="22"/>
        </w:rPr>
      </w:pPr>
      <w:r w:rsidRPr="00B64B27">
        <w:rPr>
          <w:sz w:val="22"/>
          <w:szCs w:val="22"/>
        </w:rPr>
        <w:t xml:space="preserve">Morebitna škoda ali dodatni stroški, ki so posledica neustrezno opravljenih nalog, za katere je inženir zadolžen, bremenijo inženirja, oziroma se ne priznajo. </w:t>
      </w:r>
    </w:p>
    <w:p w14:paraId="0A7CD997" w14:textId="77777777" w:rsidR="00DF1189" w:rsidRPr="00B64B27" w:rsidRDefault="00DF1189" w:rsidP="00DF1189">
      <w:pPr>
        <w:ind w:left="567"/>
        <w:jc w:val="both"/>
        <w:rPr>
          <w:sz w:val="22"/>
          <w:szCs w:val="22"/>
        </w:rPr>
      </w:pPr>
    </w:p>
    <w:p w14:paraId="72B423C9" w14:textId="77777777" w:rsidR="00646EBC" w:rsidRPr="00B64B27" w:rsidRDefault="00646EBC" w:rsidP="004D680A">
      <w:pPr>
        <w:ind w:left="567"/>
        <w:jc w:val="both"/>
        <w:rPr>
          <w:sz w:val="22"/>
          <w:szCs w:val="22"/>
        </w:rPr>
      </w:pPr>
      <w:r w:rsidRPr="00B64B27">
        <w:rPr>
          <w:sz w:val="22"/>
          <w:szCs w:val="22"/>
        </w:rPr>
        <w:t>Morebitna škoda ali dodatni stroški, ki so posledica neustrezno opravljenih nalog, za katere je inženir zadolžen, bremenijo inženirja in se obračunajo pri plačilu inženirskih storitev. Med dodatne stroške sodijo zlasti vračilo takse in odvetniških stroškov pri revizijskih zahtevkih ter stroški zaradi dodatnega dela naročnika. Če zaradi neustrezno opravljenih nalog, za katere je inženir zadolžen pride do razveljavitve postopka oddaje javnega naročila, se inženirju stroški za opravljeno delo v tem postopku ne priznajo. Škodo ali dodatne stroške zaradi neustrezno opravljenih nalog inženirja oceni posebna komisija, imenovana s strani naročnika. Komisija o svojih ugotovitvah izda poročilo, ki služi kot podlaga za odbitek pri obračunu inženirskih storitev.</w:t>
      </w:r>
    </w:p>
    <w:p w14:paraId="03CDBD20" w14:textId="77777777" w:rsidR="00691A24" w:rsidRPr="00B64B27" w:rsidRDefault="00691A24" w:rsidP="000C74D0">
      <w:pPr>
        <w:ind w:left="142"/>
        <w:jc w:val="both"/>
        <w:rPr>
          <w:b/>
          <w:sz w:val="22"/>
          <w:szCs w:val="22"/>
        </w:rPr>
      </w:pPr>
    </w:p>
    <w:p w14:paraId="06DD25B5" w14:textId="77777777" w:rsidR="000C74D0" w:rsidRPr="00B64B27" w:rsidRDefault="00DA0A37" w:rsidP="00AA01FB">
      <w:pPr>
        <w:pStyle w:val="GLAVA3"/>
        <w:tabs>
          <w:tab w:val="left" w:pos="567"/>
        </w:tabs>
        <w:ind w:left="142" w:hanging="284"/>
        <w:rPr>
          <w:rFonts w:ascii="Arial" w:hAnsi="Arial" w:cs="Arial"/>
          <w:sz w:val="22"/>
          <w:szCs w:val="22"/>
        </w:rPr>
      </w:pPr>
      <w:r w:rsidRPr="00B64B27">
        <w:rPr>
          <w:rFonts w:ascii="Arial" w:hAnsi="Arial" w:cs="Arial"/>
          <w:sz w:val="22"/>
          <w:szCs w:val="22"/>
        </w:rPr>
        <w:t>Aktivnosti</w:t>
      </w:r>
      <w:r w:rsidR="00D01BD0" w:rsidRPr="00B64B27">
        <w:rPr>
          <w:rFonts w:ascii="Arial" w:hAnsi="Arial" w:cs="Arial"/>
          <w:sz w:val="22"/>
          <w:szCs w:val="22"/>
        </w:rPr>
        <w:t>, ki jih bo izvedel naročnik sam</w:t>
      </w:r>
    </w:p>
    <w:p w14:paraId="6CFC4341" w14:textId="77777777" w:rsidR="000C74D0" w:rsidRPr="00B64B27" w:rsidRDefault="000C74D0" w:rsidP="000C74D0">
      <w:pPr>
        <w:ind w:left="142"/>
        <w:jc w:val="both"/>
        <w:rPr>
          <w:b/>
          <w:sz w:val="22"/>
          <w:szCs w:val="22"/>
        </w:rPr>
      </w:pPr>
    </w:p>
    <w:p w14:paraId="24ACFECA" w14:textId="77777777" w:rsidR="003F2069" w:rsidRPr="00B64B27" w:rsidRDefault="00377A21" w:rsidP="008B380A">
      <w:pPr>
        <w:ind w:left="709"/>
        <w:jc w:val="both"/>
        <w:rPr>
          <w:sz w:val="22"/>
          <w:szCs w:val="22"/>
        </w:rPr>
      </w:pPr>
      <w:r w:rsidRPr="00B64B27">
        <w:rPr>
          <w:sz w:val="22"/>
          <w:szCs w:val="22"/>
        </w:rPr>
        <w:t xml:space="preserve">Naročnik bo spremljal prisotnost </w:t>
      </w:r>
      <w:r w:rsidR="00725AC6" w:rsidRPr="00B64B27">
        <w:rPr>
          <w:sz w:val="22"/>
          <w:szCs w:val="22"/>
        </w:rPr>
        <w:t>vodje nadzora</w:t>
      </w:r>
      <w:r w:rsidRPr="00B64B27">
        <w:rPr>
          <w:sz w:val="22"/>
          <w:szCs w:val="22"/>
        </w:rPr>
        <w:t xml:space="preserve"> na gradbišču in njegovo delo. </w:t>
      </w:r>
    </w:p>
    <w:p w14:paraId="1BB74DB2" w14:textId="77777777" w:rsidR="003F2069" w:rsidRPr="00B64B27" w:rsidRDefault="003F2069" w:rsidP="008B380A">
      <w:pPr>
        <w:ind w:left="709"/>
        <w:jc w:val="both"/>
        <w:rPr>
          <w:sz w:val="22"/>
          <w:szCs w:val="22"/>
        </w:rPr>
      </w:pPr>
    </w:p>
    <w:p w14:paraId="622C75FC" w14:textId="77777777" w:rsidR="00683949" w:rsidRPr="00B64B27" w:rsidRDefault="00683949" w:rsidP="00683949">
      <w:pPr>
        <w:ind w:left="709"/>
        <w:jc w:val="both"/>
        <w:rPr>
          <w:sz w:val="22"/>
          <w:szCs w:val="22"/>
        </w:rPr>
      </w:pPr>
      <w:r w:rsidRPr="00B64B27">
        <w:rPr>
          <w:sz w:val="22"/>
          <w:szCs w:val="22"/>
        </w:rPr>
        <w:t>Naročnik si pridržuje pravico, da ne glede na stopnjo izvedbe katerekoli navedene aktivnosti, brez obrazložitve odloči, da bo aktivnost izvedel sam.</w:t>
      </w:r>
    </w:p>
    <w:p w14:paraId="5EB739F5" w14:textId="77777777" w:rsidR="003F2069" w:rsidRPr="00B64B27" w:rsidRDefault="003F2069" w:rsidP="008B380A">
      <w:pPr>
        <w:ind w:left="709"/>
        <w:jc w:val="both"/>
        <w:rPr>
          <w:sz w:val="22"/>
          <w:szCs w:val="22"/>
        </w:rPr>
      </w:pPr>
    </w:p>
    <w:p w14:paraId="36375E0C" w14:textId="77777777" w:rsidR="003F2069" w:rsidRPr="00B64B27" w:rsidRDefault="003F2069" w:rsidP="00AA01FB">
      <w:pPr>
        <w:pStyle w:val="GLAVA3"/>
        <w:tabs>
          <w:tab w:val="left" w:pos="567"/>
        </w:tabs>
        <w:ind w:left="142" w:hanging="284"/>
        <w:rPr>
          <w:rFonts w:ascii="Arial" w:hAnsi="Arial" w:cs="Arial"/>
          <w:sz w:val="22"/>
          <w:szCs w:val="22"/>
        </w:rPr>
      </w:pPr>
      <w:r w:rsidRPr="00B64B27">
        <w:rPr>
          <w:rFonts w:ascii="Arial" w:hAnsi="Arial" w:cs="Arial"/>
          <w:sz w:val="22"/>
          <w:szCs w:val="22"/>
        </w:rPr>
        <w:t xml:space="preserve">Nesolidnost </w:t>
      </w:r>
    </w:p>
    <w:p w14:paraId="051FB75F" w14:textId="77777777" w:rsidR="003F2069" w:rsidRPr="00B64B27" w:rsidRDefault="003F2069" w:rsidP="008B380A">
      <w:pPr>
        <w:ind w:left="709"/>
        <w:jc w:val="both"/>
        <w:rPr>
          <w:sz w:val="22"/>
          <w:szCs w:val="22"/>
        </w:rPr>
      </w:pPr>
    </w:p>
    <w:p w14:paraId="2CCA7627" w14:textId="77777777" w:rsidR="00377A21" w:rsidRPr="00B64B27" w:rsidRDefault="00377A21" w:rsidP="008B380A">
      <w:pPr>
        <w:ind w:left="709"/>
        <w:jc w:val="both"/>
        <w:rPr>
          <w:sz w:val="22"/>
          <w:szCs w:val="22"/>
        </w:rPr>
      </w:pPr>
      <w:r w:rsidRPr="00B64B27">
        <w:rPr>
          <w:sz w:val="22"/>
          <w:szCs w:val="22"/>
        </w:rPr>
        <w:t>V primeru ugotovljene odsotnosti oz. opuščanja pogodbenih obveznosti bo naročnik pričel s postopkom ugotavljanja nesolidnosti odgovorne osebe, lahko pa tudi s postopkom nesolidnosti pravne osebe.</w:t>
      </w:r>
    </w:p>
    <w:p w14:paraId="6E238A4F" w14:textId="77777777" w:rsidR="00691A24" w:rsidRPr="00B64B27" w:rsidRDefault="00691A24" w:rsidP="008B380A">
      <w:pPr>
        <w:ind w:left="709"/>
        <w:jc w:val="both"/>
        <w:rPr>
          <w:sz w:val="22"/>
          <w:szCs w:val="22"/>
        </w:rPr>
      </w:pPr>
    </w:p>
    <w:p w14:paraId="14648BF9" w14:textId="77777777" w:rsidR="00691A24" w:rsidRPr="00B64B27" w:rsidRDefault="00691A24" w:rsidP="000C74D0">
      <w:pPr>
        <w:ind w:left="142"/>
        <w:jc w:val="both"/>
        <w:rPr>
          <w:strike/>
          <w:sz w:val="22"/>
          <w:szCs w:val="22"/>
        </w:rPr>
      </w:pPr>
    </w:p>
    <w:p w14:paraId="705A9211" w14:textId="77777777" w:rsidR="00E06DEC" w:rsidRPr="00B64B27" w:rsidRDefault="00CB6261" w:rsidP="000B4690">
      <w:pPr>
        <w:pStyle w:val="GLAVA2"/>
        <w:tabs>
          <w:tab w:val="left" w:pos="426"/>
        </w:tabs>
        <w:ind w:left="284" w:hanging="284"/>
        <w:rPr>
          <w:rFonts w:ascii="Arial" w:hAnsi="Arial" w:cs="Arial"/>
        </w:rPr>
      </w:pPr>
      <w:r w:rsidRPr="00B64B27">
        <w:rPr>
          <w:rFonts w:ascii="Arial" w:hAnsi="Arial" w:cs="Arial"/>
        </w:rPr>
        <w:t>DELO KOORDINATORJA ZA VARSTVO IN ZDRAVJE PRI DELU</w:t>
      </w:r>
    </w:p>
    <w:p w14:paraId="5DA2825F" w14:textId="77777777" w:rsidR="00E06DEC" w:rsidRPr="00B64B27" w:rsidRDefault="00E06DEC" w:rsidP="000C74D0">
      <w:pPr>
        <w:ind w:left="142"/>
        <w:jc w:val="both"/>
        <w:rPr>
          <w:b/>
          <w:sz w:val="22"/>
          <w:szCs w:val="22"/>
        </w:rPr>
      </w:pPr>
    </w:p>
    <w:p w14:paraId="3E705B71" w14:textId="77777777" w:rsidR="008522A4" w:rsidRPr="00B64B27" w:rsidRDefault="001F1C3C" w:rsidP="00C86591">
      <w:pPr>
        <w:ind w:left="567"/>
        <w:jc w:val="both"/>
        <w:rPr>
          <w:sz w:val="22"/>
          <w:szCs w:val="22"/>
        </w:rPr>
      </w:pPr>
      <w:r w:rsidRPr="00B64B27">
        <w:rPr>
          <w:sz w:val="22"/>
          <w:szCs w:val="22"/>
        </w:rPr>
        <w:t xml:space="preserve">Dela koordinatorja je potrebno izvajati v obsegu in v skladu z v času gradnje veljavnim Zakonom o varnosti in zdravju pri delu in Uredbo o zagotavljanju varnosti in zdravja pri delu na začasnih </w:t>
      </w:r>
      <w:r w:rsidRPr="00B64B27">
        <w:rPr>
          <w:sz w:val="22"/>
          <w:szCs w:val="22"/>
        </w:rPr>
        <w:lastRenderedPageBreak/>
        <w:t xml:space="preserve">in premičnih gradbiščih. </w:t>
      </w:r>
      <w:r w:rsidR="008522A4" w:rsidRPr="00B64B27">
        <w:rPr>
          <w:sz w:val="22"/>
          <w:szCs w:val="22"/>
        </w:rPr>
        <w:t xml:space="preserve"> V sklopu tega se od </w:t>
      </w:r>
      <w:r w:rsidR="001B22E1" w:rsidRPr="00B64B27">
        <w:rPr>
          <w:sz w:val="22"/>
          <w:szCs w:val="22"/>
        </w:rPr>
        <w:t>k</w:t>
      </w:r>
      <w:r w:rsidR="008522A4" w:rsidRPr="00B64B27">
        <w:rPr>
          <w:sz w:val="22"/>
          <w:szCs w:val="22"/>
        </w:rPr>
        <w:t>oordinatorja  pričakuje, da spoštuje tudi določbe alineje f</w:t>
      </w:r>
      <w:r w:rsidR="00D24042" w:rsidRPr="00B64B27">
        <w:rPr>
          <w:sz w:val="22"/>
          <w:szCs w:val="22"/>
        </w:rPr>
        <w:t>,</w:t>
      </w:r>
      <w:r w:rsidR="008522A4" w:rsidRPr="00B64B27">
        <w:rPr>
          <w:sz w:val="22"/>
          <w:szCs w:val="22"/>
        </w:rPr>
        <w:t xml:space="preserve"> 8. člena Uredbe in v sklopu del</w:t>
      </w:r>
      <w:r w:rsidR="00C86591" w:rsidRPr="00B64B27">
        <w:rPr>
          <w:sz w:val="22"/>
          <w:szCs w:val="22"/>
        </w:rPr>
        <w:t xml:space="preserve"> z</w:t>
      </w:r>
      <w:r w:rsidR="008522A4" w:rsidRPr="00B64B27">
        <w:rPr>
          <w:sz w:val="22"/>
          <w:szCs w:val="22"/>
        </w:rPr>
        <w:t>agotavlja, da na gradbišče vstopajo le osebe, ki so na gradbišču zaposlene in osebe, ki imajo dovoljenje za vstop na gradbišče. Navedeno zlasti z rednim spremljanjem seznama delavcev, pregledom pogodb o delu, izpitov za varstvo pri delu in zdravniških pregledov</w:t>
      </w:r>
      <w:r w:rsidR="001B22E1" w:rsidRPr="00B64B27">
        <w:rPr>
          <w:sz w:val="22"/>
          <w:szCs w:val="22"/>
        </w:rPr>
        <w:t xml:space="preserve"> za delavce, ki izvajajo dela na gradbišču.</w:t>
      </w:r>
    </w:p>
    <w:p w14:paraId="7770CB39" w14:textId="77777777" w:rsidR="00E5393D" w:rsidRPr="00B64B27" w:rsidRDefault="00E5393D" w:rsidP="000C74D0">
      <w:pPr>
        <w:ind w:left="142"/>
        <w:jc w:val="both"/>
        <w:rPr>
          <w:sz w:val="22"/>
          <w:szCs w:val="22"/>
        </w:rPr>
      </w:pPr>
    </w:p>
    <w:p w14:paraId="3D314D5B" w14:textId="77777777" w:rsidR="00DA0A37" w:rsidRPr="00B64B27" w:rsidRDefault="00DA0A37" w:rsidP="000C74D0">
      <w:pPr>
        <w:ind w:left="142"/>
        <w:jc w:val="both"/>
        <w:rPr>
          <w:sz w:val="22"/>
          <w:szCs w:val="22"/>
        </w:rPr>
      </w:pPr>
    </w:p>
    <w:p w14:paraId="27717B72" w14:textId="77777777" w:rsidR="00E06DEC" w:rsidRPr="00B64B27" w:rsidRDefault="00784C33" w:rsidP="000B4690">
      <w:pPr>
        <w:pStyle w:val="GLAVA2"/>
        <w:tabs>
          <w:tab w:val="left" w:pos="426"/>
        </w:tabs>
        <w:ind w:left="284" w:hanging="284"/>
        <w:rPr>
          <w:rFonts w:ascii="Arial" w:hAnsi="Arial" w:cs="Arial"/>
        </w:rPr>
      </w:pPr>
      <w:r w:rsidRPr="00B64B27">
        <w:rPr>
          <w:rFonts w:ascii="Arial" w:hAnsi="Arial" w:cs="Arial"/>
        </w:rPr>
        <w:t>VSEB</w:t>
      </w:r>
      <w:r w:rsidR="00377A21" w:rsidRPr="00B64B27">
        <w:rPr>
          <w:rFonts w:ascii="Arial" w:hAnsi="Arial" w:cs="Arial"/>
        </w:rPr>
        <w:t>I</w:t>
      </w:r>
      <w:r w:rsidRPr="00B64B27">
        <w:rPr>
          <w:rFonts w:ascii="Arial" w:hAnsi="Arial" w:cs="Arial"/>
        </w:rPr>
        <w:t>NSKI IN FINANČNI NADZOR</w:t>
      </w:r>
    </w:p>
    <w:p w14:paraId="479980A8" w14:textId="77777777" w:rsidR="00E06DEC" w:rsidRPr="00B64B27" w:rsidRDefault="00E06DEC" w:rsidP="000C74D0">
      <w:pPr>
        <w:ind w:left="142"/>
        <w:jc w:val="both"/>
        <w:rPr>
          <w:b/>
          <w:sz w:val="22"/>
          <w:szCs w:val="22"/>
        </w:rPr>
      </w:pPr>
    </w:p>
    <w:p w14:paraId="66E9885E" w14:textId="77777777" w:rsidR="00F51EE8" w:rsidRPr="00B64B27" w:rsidRDefault="00F51EE8" w:rsidP="00AA01FB">
      <w:pPr>
        <w:pStyle w:val="GLAVA3"/>
        <w:tabs>
          <w:tab w:val="left" w:pos="567"/>
        </w:tabs>
        <w:ind w:left="142" w:hanging="284"/>
        <w:rPr>
          <w:rFonts w:ascii="Arial" w:hAnsi="Arial" w:cs="Arial"/>
          <w:sz w:val="22"/>
          <w:szCs w:val="22"/>
        </w:rPr>
      </w:pPr>
      <w:r w:rsidRPr="00B64B27">
        <w:rPr>
          <w:rFonts w:ascii="Arial" w:hAnsi="Arial" w:cs="Arial"/>
          <w:sz w:val="22"/>
          <w:szCs w:val="22"/>
        </w:rPr>
        <w:t>Pregled in vrednotenje zahtevkov</w:t>
      </w:r>
    </w:p>
    <w:p w14:paraId="28216819" w14:textId="77777777" w:rsidR="00C86591" w:rsidRPr="00B64B27" w:rsidRDefault="00C86591" w:rsidP="00C86591">
      <w:pPr>
        <w:pStyle w:val="GLAVA3"/>
        <w:numPr>
          <w:ilvl w:val="0"/>
          <w:numId w:val="0"/>
        </w:numPr>
        <w:tabs>
          <w:tab w:val="left" w:pos="567"/>
        </w:tabs>
        <w:ind w:left="142"/>
        <w:rPr>
          <w:rFonts w:ascii="Arial" w:hAnsi="Arial" w:cs="Arial"/>
          <w:sz w:val="22"/>
          <w:szCs w:val="22"/>
        </w:rPr>
      </w:pPr>
    </w:p>
    <w:p w14:paraId="24A35AC7" w14:textId="3F5FAFAE" w:rsidR="00B253B1" w:rsidRPr="00B64B27" w:rsidRDefault="00682DA8" w:rsidP="00520A32">
      <w:pPr>
        <w:tabs>
          <w:tab w:val="num" w:pos="1134"/>
        </w:tabs>
        <w:ind w:left="567"/>
        <w:jc w:val="both"/>
        <w:rPr>
          <w:sz w:val="22"/>
          <w:szCs w:val="22"/>
        </w:rPr>
      </w:pPr>
      <w:r w:rsidRPr="00B64B27">
        <w:rPr>
          <w:sz w:val="22"/>
          <w:szCs w:val="22"/>
        </w:rPr>
        <w:t>Najavo zahtevka mora izvajalec gradnje nasloviti naročniku</w:t>
      </w:r>
      <w:r w:rsidR="007D7454">
        <w:rPr>
          <w:sz w:val="22"/>
          <w:szCs w:val="22"/>
        </w:rPr>
        <w:t xml:space="preserve"> in v vednost inženirju</w:t>
      </w:r>
      <w:r w:rsidRPr="00B64B27">
        <w:rPr>
          <w:sz w:val="22"/>
          <w:szCs w:val="22"/>
        </w:rPr>
        <w:t xml:space="preserve">. </w:t>
      </w:r>
      <w:r w:rsidR="007D7454" w:rsidRPr="00445620">
        <w:rPr>
          <w:sz w:val="22"/>
          <w:szCs w:val="22"/>
        </w:rPr>
        <w:t xml:space="preserve">V kolikor </w:t>
      </w:r>
      <w:r w:rsidR="007D7454">
        <w:rPr>
          <w:sz w:val="22"/>
          <w:szCs w:val="22"/>
        </w:rPr>
        <w:t>i</w:t>
      </w:r>
      <w:r w:rsidR="007D7454" w:rsidRPr="00445620">
        <w:rPr>
          <w:sz w:val="22"/>
          <w:szCs w:val="22"/>
        </w:rPr>
        <w:t>nženir prejme najavo zahtevka ali zahtevek neposredno od izvajalca gradnje, mora le to zavrniti in obvestiti izvajalca, da jo poseduje naročniku</w:t>
      </w:r>
    </w:p>
    <w:p w14:paraId="29DE5A03" w14:textId="6BCB6EE5" w:rsidR="00065565" w:rsidRDefault="00065565" w:rsidP="00520A32">
      <w:pPr>
        <w:tabs>
          <w:tab w:val="num" w:pos="1134"/>
        </w:tabs>
        <w:ind w:left="567"/>
        <w:jc w:val="both"/>
        <w:rPr>
          <w:sz w:val="22"/>
          <w:szCs w:val="22"/>
        </w:rPr>
      </w:pPr>
    </w:p>
    <w:p w14:paraId="766A34E2" w14:textId="637BBF4E" w:rsidR="007D7454" w:rsidRDefault="007D7454" w:rsidP="00520A32">
      <w:pPr>
        <w:tabs>
          <w:tab w:val="num" w:pos="1134"/>
        </w:tabs>
        <w:ind w:left="567"/>
        <w:jc w:val="both"/>
        <w:rPr>
          <w:sz w:val="22"/>
          <w:szCs w:val="22"/>
        </w:rPr>
      </w:pPr>
    </w:p>
    <w:p w14:paraId="5E75FBD2" w14:textId="66814C3A" w:rsidR="007D7454" w:rsidRPr="00445620" w:rsidRDefault="007D7454" w:rsidP="007D7454">
      <w:pPr>
        <w:tabs>
          <w:tab w:val="num" w:pos="1134"/>
        </w:tabs>
        <w:spacing w:line="276" w:lineRule="auto"/>
        <w:ind w:left="567"/>
        <w:jc w:val="both"/>
        <w:rPr>
          <w:sz w:val="22"/>
          <w:szCs w:val="22"/>
        </w:rPr>
      </w:pPr>
      <w:r w:rsidRPr="00445620">
        <w:rPr>
          <w:sz w:val="22"/>
          <w:szCs w:val="22"/>
        </w:rPr>
        <w:t xml:space="preserve">Eventualne zahtevke izvajalca gradnje bo </w:t>
      </w:r>
      <w:r>
        <w:rPr>
          <w:sz w:val="22"/>
          <w:szCs w:val="22"/>
        </w:rPr>
        <w:t>i</w:t>
      </w:r>
      <w:r w:rsidRPr="00445620">
        <w:rPr>
          <w:sz w:val="22"/>
          <w:szCs w:val="22"/>
        </w:rPr>
        <w:t xml:space="preserve">nženir pregledal in vrednotil ter podal naročniku argumentiran predlog za potrditev, dopolnitev ali zavrnitev najkasneje v 20 dneh od prejema zahtevka. Nepredvidena dela mora inženir uskladiti z naročnikom, odgovornim projektantom, izvajalcem zunanje kontrole kvalitete in vse navedeno v skladu z določili Zakona o javnem naročanju. V kolikor gre za spremembo projektnih rešitev, mora inženir pripraviti utemeljitev spremembe. </w:t>
      </w:r>
    </w:p>
    <w:p w14:paraId="1D670142" w14:textId="13A8065D" w:rsidR="007D7454" w:rsidRDefault="007D7454" w:rsidP="00520A32">
      <w:pPr>
        <w:tabs>
          <w:tab w:val="num" w:pos="1134"/>
        </w:tabs>
        <w:ind w:left="567"/>
        <w:jc w:val="both"/>
        <w:rPr>
          <w:sz w:val="22"/>
          <w:szCs w:val="22"/>
        </w:rPr>
      </w:pPr>
    </w:p>
    <w:p w14:paraId="3008D8E8" w14:textId="718CC507" w:rsidR="007D7454" w:rsidRDefault="007D7454" w:rsidP="00520A32">
      <w:pPr>
        <w:tabs>
          <w:tab w:val="num" w:pos="1134"/>
        </w:tabs>
        <w:ind w:left="567"/>
        <w:jc w:val="both"/>
        <w:rPr>
          <w:sz w:val="22"/>
          <w:szCs w:val="22"/>
        </w:rPr>
      </w:pPr>
      <w:r w:rsidRPr="00B64B27">
        <w:rPr>
          <w:sz w:val="22"/>
          <w:szCs w:val="22"/>
        </w:rPr>
        <w:t>Inženir mora pred izvedbo del, ki so predmet zahtevka, pridobiti soglasje naročnika. Le to je lahko pisno ali ustno. V kolikor je soglasje naročnika izdano zgolj ustno (npr. telefonsko) mora inženir najkasneje v roku 8 dni za to pridobiti pisno soglasje naročnika.</w:t>
      </w:r>
    </w:p>
    <w:p w14:paraId="406F88FE" w14:textId="77777777" w:rsidR="007D7454" w:rsidRPr="00B64B27" w:rsidRDefault="007D7454" w:rsidP="00520A32">
      <w:pPr>
        <w:tabs>
          <w:tab w:val="num" w:pos="1134"/>
        </w:tabs>
        <w:ind w:left="567"/>
        <w:jc w:val="both"/>
        <w:rPr>
          <w:sz w:val="22"/>
          <w:szCs w:val="22"/>
        </w:rPr>
      </w:pPr>
    </w:p>
    <w:p w14:paraId="7C7DB2A0" w14:textId="77777777" w:rsidR="00F51EE8" w:rsidRPr="00B64B27" w:rsidRDefault="00F51EE8" w:rsidP="00C86591">
      <w:pPr>
        <w:tabs>
          <w:tab w:val="num" w:pos="1134"/>
        </w:tabs>
        <w:ind w:left="567"/>
        <w:jc w:val="both"/>
        <w:rPr>
          <w:sz w:val="22"/>
          <w:szCs w:val="22"/>
        </w:rPr>
      </w:pPr>
      <w:r w:rsidRPr="00B64B27">
        <w:rPr>
          <w:sz w:val="22"/>
          <w:szCs w:val="22"/>
        </w:rPr>
        <w:t xml:space="preserve">Na morebitne potrebe po spremembi pogodbe z izvajalcem je inženir dolžan opozoriti naročnika </w:t>
      </w:r>
      <w:r w:rsidR="00A75B76" w:rsidRPr="00B64B27">
        <w:rPr>
          <w:sz w:val="22"/>
          <w:szCs w:val="22"/>
        </w:rPr>
        <w:t xml:space="preserve">takoj, ko je to mogoče, vendar najkasneje 30 dni </w:t>
      </w:r>
      <w:r w:rsidRPr="00B64B27">
        <w:rPr>
          <w:sz w:val="22"/>
          <w:szCs w:val="22"/>
        </w:rPr>
        <w:t xml:space="preserve">pred potekom </w:t>
      </w:r>
      <w:r w:rsidR="00A75B76" w:rsidRPr="00B64B27">
        <w:rPr>
          <w:sz w:val="22"/>
          <w:szCs w:val="22"/>
        </w:rPr>
        <w:t>pogodbe z izvajalcem</w:t>
      </w:r>
      <w:r w:rsidRPr="00B64B27">
        <w:rPr>
          <w:sz w:val="22"/>
          <w:szCs w:val="22"/>
        </w:rPr>
        <w:t xml:space="preserve"> in pravočasno pripraviti vse potrebne podlage za spremembo pogodbe.</w:t>
      </w:r>
    </w:p>
    <w:p w14:paraId="7D3A9111" w14:textId="77777777" w:rsidR="00572240" w:rsidRPr="00B64B27" w:rsidRDefault="00572240" w:rsidP="00C86591">
      <w:pPr>
        <w:tabs>
          <w:tab w:val="num" w:pos="1134"/>
        </w:tabs>
        <w:ind w:left="567"/>
        <w:jc w:val="both"/>
        <w:rPr>
          <w:sz w:val="22"/>
          <w:szCs w:val="22"/>
        </w:rPr>
      </w:pPr>
    </w:p>
    <w:p w14:paraId="4ADC3D93" w14:textId="77777777" w:rsidR="00F51A15" w:rsidRPr="00B64B27" w:rsidRDefault="00F51A15" w:rsidP="00C86591">
      <w:pPr>
        <w:tabs>
          <w:tab w:val="num" w:pos="1134"/>
        </w:tabs>
        <w:ind w:left="567"/>
        <w:jc w:val="both"/>
        <w:rPr>
          <w:sz w:val="22"/>
          <w:szCs w:val="22"/>
        </w:rPr>
      </w:pPr>
    </w:p>
    <w:p w14:paraId="7E3308BD" w14:textId="77777777" w:rsidR="00E06DEC" w:rsidRPr="00B64B27" w:rsidRDefault="00E06DEC" w:rsidP="00AA01FB">
      <w:pPr>
        <w:pStyle w:val="GLAVA3"/>
        <w:tabs>
          <w:tab w:val="left" w:pos="567"/>
        </w:tabs>
        <w:ind w:left="142" w:hanging="284"/>
        <w:rPr>
          <w:rFonts w:ascii="Arial" w:hAnsi="Arial" w:cs="Arial"/>
          <w:sz w:val="22"/>
          <w:szCs w:val="22"/>
        </w:rPr>
      </w:pPr>
      <w:r w:rsidRPr="00B64B27">
        <w:rPr>
          <w:rFonts w:ascii="Arial" w:hAnsi="Arial" w:cs="Arial"/>
          <w:sz w:val="22"/>
          <w:szCs w:val="22"/>
        </w:rPr>
        <w:t>Izvajanje kontrole mesečnih situacij izdanih s strani izvajalca</w:t>
      </w:r>
      <w:r w:rsidR="00C57CDB" w:rsidRPr="00B64B27">
        <w:rPr>
          <w:rFonts w:ascii="Arial" w:hAnsi="Arial" w:cs="Arial"/>
          <w:sz w:val="22"/>
          <w:szCs w:val="22"/>
        </w:rPr>
        <w:t xml:space="preserve"> in obračun</w:t>
      </w:r>
    </w:p>
    <w:p w14:paraId="06E340C9" w14:textId="77777777" w:rsidR="0024735B" w:rsidRPr="00B64B27" w:rsidRDefault="0024735B" w:rsidP="000C74D0">
      <w:pPr>
        <w:ind w:left="142"/>
        <w:jc w:val="both"/>
        <w:rPr>
          <w:sz w:val="22"/>
          <w:szCs w:val="22"/>
        </w:rPr>
      </w:pPr>
    </w:p>
    <w:p w14:paraId="7DDB87E6" w14:textId="77777777" w:rsidR="007D7454" w:rsidRPr="00684D02" w:rsidRDefault="007D7454" w:rsidP="007D7454">
      <w:pPr>
        <w:spacing w:line="276" w:lineRule="auto"/>
        <w:ind w:left="567"/>
        <w:jc w:val="both"/>
        <w:rPr>
          <w:sz w:val="22"/>
          <w:szCs w:val="22"/>
        </w:rPr>
      </w:pPr>
      <w:r w:rsidRPr="00684D02">
        <w:rPr>
          <w:sz w:val="22"/>
          <w:szCs w:val="22"/>
        </w:rPr>
        <w:t>Inženir je dolžan preveriti opravljena dela pred izstavitvijo mesečne situacije oz. računa skladno z veljavno zakonodajo in določili pogodbe za gradnjo</w:t>
      </w:r>
      <w:r>
        <w:rPr>
          <w:sz w:val="22"/>
          <w:szCs w:val="22"/>
        </w:rPr>
        <w:t xml:space="preserve"> ter po naročnikovih navodilih pripraviti obrazložitve prekoračitve pogodbenih količin in nepredvidenih ali dodatnih del</w:t>
      </w:r>
      <w:r w:rsidRPr="00684D02">
        <w:rPr>
          <w:sz w:val="22"/>
          <w:szCs w:val="22"/>
        </w:rPr>
        <w:t>.</w:t>
      </w:r>
    </w:p>
    <w:p w14:paraId="3FDA9DB7" w14:textId="4AFF7562" w:rsidR="00401EDC" w:rsidRPr="00B64B27" w:rsidRDefault="00401EDC" w:rsidP="000C74D0">
      <w:pPr>
        <w:widowControl w:val="0"/>
        <w:autoSpaceDE w:val="0"/>
        <w:autoSpaceDN w:val="0"/>
        <w:adjustRightInd w:val="0"/>
        <w:ind w:left="142" w:hanging="1080"/>
        <w:jc w:val="both"/>
        <w:rPr>
          <w:b/>
          <w:sz w:val="22"/>
          <w:szCs w:val="22"/>
        </w:rPr>
      </w:pPr>
    </w:p>
    <w:p w14:paraId="7219FB84" w14:textId="65679384" w:rsidR="00AA01FB" w:rsidRPr="00B64B27" w:rsidRDefault="00AA01FB" w:rsidP="00AA01FB">
      <w:pPr>
        <w:pStyle w:val="GLAVA3"/>
        <w:tabs>
          <w:tab w:val="left" w:pos="567"/>
        </w:tabs>
        <w:ind w:left="142" w:hanging="284"/>
        <w:rPr>
          <w:rFonts w:ascii="Arial" w:hAnsi="Arial" w:cs="Arial"/>
          <w:sz w:val="22"/>
          <w:szCs w:val="22"/>
        </w:rPr>
      </w:pPr>
      <w:r w:rsidRPr="00B64B27">
        <w:rPr>
          <w:rFonts w:ascii="Arial" w:hAnsi="Arial" w:cs="Arial"/>
          <w:sz w:val="22"/>
          <w:szCs w:val="22"/>
        </w:rPr>
        <w:t>Letna dinamika porabe sredstev</w:t>
      </w:r>
    </w:p>
    <w:p w14:paraId="6FBDEF02" w14:textId="2CD761F7" w:rsidR="00AA01FB" w:rsidRPr="00B64B27" w:rsidRDefault="00AA01FB" w:rsidP="00AA01FB">
      <w:pPr>
        <w:pStyle w:val="GLAVA3"/>
        <w:numPr>
          <w:ilvl w:val="0"/>
          <w:numId w:val="0"/>
        </w:numPr>
        <w:tabs>
          <w:tab w:val="left" w:pos="567"/>
        </w:tabs>
        <w:ind w:left="567"/>
        <w:rPr>
          <w:rFonts w:ascii="Arial" w:hAnsi="Arial" w:cs="Arial"/>
          <w:b w:val="0"/>
          <w:bCs/>
          <w:sz w:val="22"/>
          <w:szCs w:val="22"/>
        </w:rPr>
      </w:pPr>
      <w:r w:rsidRPr="00B64B27">
        <w:rPr>
          <w:rFonts w:ascii="Arial" w:hAnsi="Arial" w:cs="Arial"/>
          <w:b w:val="0"/>
          <w:bCs/>
          <w:sz w:val="22"/>
          <w:szCs w:val="22"/>
        </w:rPr>
        <w:t xml:space="preserve">Inženir je dolžan najkasneje do </w:t>
      </w:r>
      <w:r w:rsidR="00DC20F0" w:rsidRPr="00B64B27">
        <w:rPr>
          <w:rFonts w:ascii="Arial" w:hAnsi="Arial" w:cs="Arial"/>
          <w:b w:val="0"/>
          <w:bCs/>
          <w:sz w:val="22"/>
          <w:szCs w:val="22"/>
        </w:rPr>
        <w:t>2</w:t>
      </w:r>
      <w:r w:rsidRPr="00B64B27">
        <w:rPr>
          <w:rFonts w:ascii="Arial" w:hAnsi="Arial" w:cs="Arial"/>
          <w:b w:val="0"/>
          <w:bCs/>
          <w:sz w:val="22"/>
          <w:szCs w:val="22"/>
        </w:rPr>
        <w:t>5.1</w:t>
      </w:r>
      <w:r w:rsidR="00DC20F0" w:rsidRPr="00B64B27">
        <w:rPr>
          <w:rFonts w:ascii="Arial" w:hAnsi="Arial" w:cs="Arial"/>
          <w:b w:val="0"/>
          <w:bCs/>
          <w:sz w:val="22"/>
          <w:szCs w:val="22"/>
        </w:rPr>
        <w:t>1</w:t>
      </w:r>
      <w:r w:rsidRPr="00B64B27">
        <w:rPr>
          <w:rFonts w:ascii="Arial" w:hAnsi="Arial" w:cs="Arial"/>
          <w:b w:val="0"/>
          <w:bCs/>
          <w:sz w:val="22"/>
          <w:szCs w:val="22"/>
        </w:rPr>
        <w:t>. v tekočem koledarskem letu podati poročilo o letn</w:t>
      </w:r>
      <w:r w:rsidR="00DC20F0" w:rsidRPr="00B64B27">
        <w:rPr>
          <w:rFonts w:ascii="Arial" w:hAnsi="Arial" w:cs="Arial"/>
          <w:b w:val="0"/>
          <w:bCs/>
          <w:sz w:val="22"/>
          <w:szCs w:val="22"/>
        </w:rPr>
        <w:t>i</w:t>
      </w:r>
      <w:r w:rsidRPr="00B64B27">
        <w:rPr>
          <w:rFonts w:ascii="Arial" w:hAnsi="Arial" w:cs="Arial"/>
          <w:b w:val="0"/>
          <w:bCs/>
          <w:sz w:val="22"/>
          <w:szCs w:val="22"/>
        </w:rPr>
        <w:t xml:space="preserve"> realizaciji investicijskega projekta in inženirske pogodbe in podati predlog za načrtovano dinamiko porabe sredstev za prihodnje leto.</w:t>
      </w:r>
      <w:r w:rsidR="00DC20F0" w:rsidRPr="00B64B27">
        <w:rPr>
          <w:rFonts w:ascii="Arial" w:hAnsi="Arial" w:cs="Arial"/>
          <w:b w:val="0"/>
          <w:bCs/>
          <w:sz w:val="22"/>
          <w:szCs w:val="22"/>
        </w:rPr>
        <w:t xml:space="preserve"> Predlog potrdi vodja investicijskega projekta.</w:t>
      </w:r>
    </w:p>
    <w:p w14:paraId="47D17EEF" w14:textId="77777777" w:rsidR="00AA01FB" w:rsidRPr="00B64B27" w:rsidRDefault="00AA01FB" w:rsidP="000C74D0">
      <w:pPr>
        <w:widowControl w:val="0"/>
        <w:autoSpaceDE w:val="0"/>
        <w:autoSpaceDN w:val="0"/>
        <w:adjustRightInd w:val="0"/>
        <w:ind w:left="142" w:hanging="1080"/>
        <w:jc w:val="both"/>
        <w:rPr>
          <w:b/>
          <w:sz w:val="22"/>
          <w:szCs w:val="22"/>
        </w:rPr>
      </w:pPr>
    </w:p>
    <w:p w14:paraId="40E15EAE" w14:textId="77777777" w:rsidR="00C57CDB" w:rsidRPr="00B64B27" w:rsidRDefault="00C57CDB" w:rsidP="00C86591">
      <w:pPr>
        <w:pStyle w:val="GLAVA1"/>
        <w:rPr>
          <w:rFonts w:ascii="Arial" w:hAnsi="Arial" w:cs="Arial"/>
        </w:rPr>
      </w:pPr>
      <w:r w:rsidRPr="00B64B27">
        <w:rPr>
          <w:rFonts w:ascii="Arial" w:hAnsi="Arial" w:cs="Arial"/>
        </w:rPr>
        <w:t>OBRAČUN INŽENIRSKIH STORITEV</w:t>
      </w:r>
    </w:p>
    <w:p w14:paraId="20FA13F4" w14:textId="77777777" w:rsidR="00DF1189" w:rsidRPr="00B64B27" w:rsidRDefault="00DF1189" w:rsidP="00DF1189">
      <w:pPr>
        <w:jc w:val="both"/>
        <w:rPr>
          <w:sz w:val="22"/>
          <w:szCs w:val="22"/>
        </w:rPr>
      </w:pPr>
    </w:p>
    <w:p w14:paraId="481A4AF5" w14:textId="77777777" w:rsidR="001C509D" w:rsidRPr="00B64B27" w:rsidRDefault="001C509D" w:rsidP="001C509D">
      <w:pPr>
        <w:ind w:left="609"/>
        <w:jc w:val="both"/>
        <w:rPr>
          <w:sz w:val="22"/>
          <w:szCs w:val="22"/>
        </w:rPr>
      </w:pPr>
      <w:r w:rsidRPr="00B64B27">
        <w:rPr>
          <w:sz w:val="22"/>
          <w:szCs w:val="22"/>
        </w:rPr>
        <w:t xml:space="preserve">Direkcija Republike Slovenije za infrastrukturo  je po pooblastilu izvedla skupno javno naročilo v imenu in za račun lokalne skupnosti. V času izvedbe bo v imenu obeh naročnikov vlogo naročnika v celoti izvajala Direkcija Republike Slovenije za infrastrukturo. Delež, ki ga prevzema lokalna skupnost, je določen v </w:t>
      </w:r>
      <w:proofErr w:type="spellStart"/>
      <w:r w:rsidRPr="00B64B27">
        <w:rPr>
          <w:sz w:val="22"/>
          <w:szCs w:val="22"/>
        </w:rPr>
        <w:t>sofinancerski</w:t>
      </w:r>
      <w:proofErr w:type="spellEnd"/>
      <w:r w:rsidRPr="00B64B27">
        <w:rPr>
          <w:sz w:val="22"/>
          <w:szCs w:val="22"/>
        </w:rPr>
        <w:t xml:space="preserve"> pogodbi sklenjeni med Direkcijo RS za infrastrukturo in lokalno skupnostjo/skupnostmi (sofinancerji). Ob uvedbi v delo bo izvajalec prejel </w:t>
      </w:r>
      <w:proofErr w:type="spellStart"/>
      <w:r w:rsidRPr="00B64B27">
        <w:rPr>
          <w:sz w:val="22"/>
          <w:szCs w:val="22"/>
        </w:rPr>
        <w:t>sofinancerski</w:t>
      </w:r>
      <w:proofErr w:type="spellEnd"/>
      <w:r w:rsidRPr="00B64B27">
        <w:rPr>
          <w:sz w:val="22"/>
          <w:szCs w:val="22"/>
        </w:rPr>
        <w:t xml:space="preserve"> sporazum in delilnik. Lokalna skupnost/skupnosti bo/bodo za delež, ki ga prevzema/jo, z izvajalcem sklenila/le ločeno/ne pogodbo/be.</w:t>
      </w:r>
    </w:p>
    <w:p w14:paraId="5A90DB8C" w14:textId="30F3E53E" w:rsidR="00F51A15" w:rsidRPr="00B64B27" w:rsidRDefault="00F51A15" w:rsidP="00051E93">
      <w:pPr>
        <w:jc w:val="both"/>
        <w:rPr>
          <w:sz w:val="22"/>
          <w:szCs w:val="22"/>
        </w:rPr>
      </w:pPr>
    </w:p>
    <w:p w14:paraId="31A6B830" w14:textId="77777777" w:rsidR="00C94A5F" w:rsidRPr="00B64B27" w:rsidRDefault="00C94A5F" w:rsidP="00C94A5F">
      <w:pPr>
        <w:pStyle w:val="1"/>
        <w:ind w:left="620"/>
        <w:rPr>
          <w:rFonts w:cs="Arial"/>
          <w:b w:val="0"/>
          <w:bCs w:val="0"/>
          <w:sz w:val="22"/>
          <w:szCs w:val="22"/>
        </w:rPr>
      </w:pPr>
      <w:r w:rsidRPr="00B64B27">
        <w:rPr>
          <w:rFonts w:cs="Arial"/>
          <w:b w:val="0"/>
          <w:bCs w:val="0"/>
          <w:sz w:val="22"/>
          <w:szCs w:val="22"/>
        </w:rPr>
        <w:lastRenderedPageBreak/>
        <w:t>Inženir se obvezuje, da:</w:t>
      </w:r>
    </w:p>
    <w:p w14:paraId="40985C51" w14:textId="77777777" w:rsidR="00C94A5F" w:rsidRPr="00B64B27" w:rsidRDefault="00C94A5F" w:rsidP="00C94A5F">
      <w:pPr>
        <w:pStyle w:val="Odstavekseznama"/>
        <w:numPr>
          <w:ilvl w:val="0"/>
          <w:numId w:val="4"/>
        </w:numPr>
        <w:ind w:left="892" w:hanging="283"/>
        <w:jc w:val="both"/>
        <w:rPr>
          <w:sz w:val="22"/>
          <w:szCs w:val="22"/>
        </w:rPr>
      </w:pPr>
      <w:r w:rsidRPr="00B64B27">
        <w:rPr>
          <w:sz w:val="22"/>
          <w:szCs w:val="22"/>
        </w:rPr>
        <w:t>bo obračun izdelal točno, redno in pravočasno. Naročnik obračun pregleda, podpiše in odobri ali zavrne oz.  uskladi z izvajalcem;</w:t>
      </w:r>
    </w:p>
    <w:p w14:paraId="301A5F13" w14:textId="77777777" w:rsidR="00C94A5F" w:rsidRPr="00B64B27" w:rsidRDefault="00C94A5F" w:rsidP="00C94A5F">
      <w:pPr>
        <w:pStyle w:val="Odstavekseznama"/>
        <w:numPr>
          <w:ilvl w:val="0"/>
          <w:numId w:val="4"/>
        </w:numPr>
        <w:ind w:left="892" w:hanging="283"/>
        <w:jc w:val="both"/>
        <w:rPr>
          <w:sz w:val="22"/>
          <w:szCs w:val="22"/>
        </w:rPr>
      </w:pPr>
      <w:r w:rsidRPr="00B64B27">
        <w:rPr>
          <w:sz w:val="22"/>
          <w:szCs w:val="22"/>
        </w:rPr>
        <w:t>bo predložil mesečno evidenco opravljenih inženirskih storitev, pri čemer velja, da so potrjeni obračunski obrazci osnova za izdajo začasne oz. končne situacije in so obvezna priloga računa;</w:t>
      </w:r>
    </w:p>
    <w:p w14:paraId="7EBE38F6" w14:textId="77777777" w:rsidR="00C94A5F" w:rsidRPr="00B64B27" w:rsidRDefault="00C94A5F" w:rsidP="00C94A5F">
      <w:pPr>
        <w:pStyle w:val="Odstavekseznama"/>
        <w:numPr>
          <w:ilvl w:val="0"/>
          <w:numId w:val="4"/>
        </w:numPr>
        <w:ind w:left="892" w:hanging="283"/>
        <w:jc w:val="both"/>
        <w:rPr>
          <w:sz w:val="22"/>
          <w:szCs w:val="22"/>
        </w:rPr>
      </w:pPr>
      <w:r w:rsidRPr="00B64B27">
        <w:rPr>
          <w:sz w:val="22"/>
          <w:szCs w:val="22"/>
        </w:rPr>
        <w:t>zagotovil stalno prisotnost vodje nadzora in v primeru odsotnosti imenovati svojega namestnika (letni dopust, bolniška,..).</w:t>
      </w:r>
    </w:p>
    <w:p w14:paraId="17AE5750" w14:textId="77777777" w:rsidR="00C94A5F" w:rsidRPr="00B64B27" w:rsidRDefault="00C94A5F" w:rsidP="00051E93">
      <w:pPr>
        <w:jc w:val="both"/>
        <w:rPr>
          <w:sz w:val="22"/>
          <w:szCs w:val="22"/>
        </w:rPr>
      </w:pPr>
    </w:p>
    <w:p w14:paraId="02437D2E" w14:textId="038AD75E" w:rsidR="00C57CDB" w:rsidRPr="00B64B27" w:rsidRDefault="00C57CDB" w:rsidP="00051E93">
      <w:pPr>
        <w:pStyle w:val="1"/>
        <w:ind w:left="620"/>
        <w:rPr>
          <w:rFonts w:cs="Arial"/>
          <w:b w:val="0"/>
          <w:bCs w:val="0"/>
          <w:sz w:val="22"/>
          <w:szCs w:val="22"/>
        </w:rPr>
      </w:pPr>
      <w:r w:rsidRPr="00B64B27">
        <w:rPr>
          <w:rFonts w:cs="Arial"/>
          <w:b w:val="0"/>
          <w:bCs w:val="0"/>
          <w:sz w:val="22"/>
          <w:szCs w:val="22"/>
        </w:rPr>
        <w:t>Način obračun</w:t>
      </w:r>
      <w:r w:rsidR="00A11893" w:rsidRPr="00B64B27">
        <w:rPr>
          <w:rFonts w:cs="Arial"/>
          <w:b w:val="0"/>
          <w:bCs w:val="0"/>
          <w:sz w:val="22"/>
          <w:szCs w:val="22"/>
        </w:rPr>
        <w:t>a</w:t>
      </w:r>
      <w:r w:rsidRPr="00B64B27">
        <w:rPr>
          <w:rFonts w:cs="Arial"/>
          <w:b w:val="0"/>
          <w:bCs w:val="0"/>
          <w:sz w:val="22"/>
          <w:szCs w:val="22"/>
        </w:rPr>
        <w:t xml:space="preserve"> je opredeljen tako, da se:</w:t>
      </w:r>
    </w:p>
    <w:p w14:paraId="49A8220D" w14:textId="334D05F4" w:rsidR="001B5618" w:rsidRPr="00B64B27" w:rsidRDefault="001B5618" w:rsidP="00E93679">
      <w:pPr>
        <w:pStyle w:val="Odstavekseznama"/>
        <w:numPr>
          <w:ilvl w:val="0"/>
          <w:numId w:val="4"/>
        </w:numPr>
        <w:ind w:left="892" w:hanging="283"/>
        <w:jc w:val="both"/>
        <w:rPr>
          <w:sz w:val="22"/>
          <w:szCs w:val="22"/>
        </w:rPr>
      </w:pPr>
      <w:r w:rsidRPr="00B64B27">
        <w:rPr>
          <w:sz w:val="22"/>
          <w:szCs w:val="22"/>
        </w:rPr>
        <w:t>dela obračunavajo v skladu s predhodno potrjenim okvirnim in podrobnim terminskim planom,</w:t>
      </w:r>
    </w:p>
    <w:p w14:paraId="346A9E3F" w14:textId="08193237" w:rsidR="00B253B1" w:rsidRPr="00B64B27" w:rsidRDefault="00C57CDB" w:rsidP="00E93679">
      <w:pPr>
        <w:pStyle w:val="Odstavekseznama"/>
        <w:numPr>
          <w:ilvl w:val="0"/>
          <w:numId w:val="4"/>
        </w:numPr>
        <w:ind w:left="892" w:hanging="283"/>
        <w:jc w:val="both"/>
        <w:rPr>
          <w:sz w:val="22"/>
          <w:szCs w:val="22"/>
        </w:rPr>
      </w:pPr>
      <w:r w:rsidRPr="00B64B27">
        <w:rPr>
          <w:sz w:val="22"/>
          <w:szCs w:val="22"/>
        </w:rPr>
        <w:t>opravljena dela obračuna mesečno sorazmerno z obsegom izvedenih storitev, po dejansko opravljenih in s strani naročnika potrjenih količinah na predpisanih obrazcih (glej: Priloga  “Obračunski listi”)</w:t>
      </w:r>
      <w:r w:rsidR="00DF1189" w:rsidRPr="00B64B27">
        <w:rPr>
          <w:sz w:val="22"/>
          <w:szCs w:val="22"/>
        </w:rPr>
        <w:t xml:space="preserve">; </w:t>
      </w:r>
    </w:p>
    <w:p w14:paraId="7945A209" w14:textId="77777777" w:rsidR="00DF1189" w:rsidRPr="00B64B27" w:rsidRDefault="00B253B1" w:rsidP="00E93679">
      <w:pPr>
        <w:pStyle w:val="Odstavekseznama"/>
        <w:numPr>
          <w:ilvl w:val="0"/>
          <w:numId w:val="4"/>
        </w:numPr>
        <w:ind w:left="892" w:hanging="283"/>
        <w:jc w:val="both"/>
        <w:rPr>
          <w:sz w:val="22"/>
          <w:szCs w:val="22"/>
        </w:rPr>
      </w:pPr>
      <w:r w:rsidRPr="00B64B27">
        <w:rPr>
          <w:sz w:val="22"/>
          <w:szCs w:val="22"/>
        </w:rPr>
        <w:t>d</w:t>
      </w:r>
      <w:r w:rsidR="00C57CDB" w:rsidRPr="00B64B27">
        <w:rPr>
          <w:sz w:val="22"/>
          <w:szCs w:val="22"/>
        </w:rPr>
        <w:t>elež inženirskih storitev se v primerih, ko na objektu nastopata dva ali več investitorja (sofinancerjev),  določi na osnovi deležev določenih v izvajalski pogodbi.</w:t>
      </w:r>
      <w:r w:rsidR="00DF1189" w:rsidRPr="00B64B27">
        <w:rPr>
          <w:sz w:val="22"/>
          <w:szCs w:val="22"/>
        </w:rPr>
        <w:t xml:space="preserve"> Za ta delež bo Inženir sklenil ustrezno pogodbo s sofinancer.</w:t>
      </w:r>
    </w:p>
    <w:p w14:paraId="7F663A96" w14:textId="77777777" w:rsidR="00051E93" w:rsidRPr="00B64B27" w:rsidRDefault="00051E93" w:rsidP="00051E93">
      <w:pPr>
        <w:ind w:left="609"/>
        <w:jc w:val="both"/>
        <w:rPr>
          <w:sz w:val="22"/>
          <w:szCs w:val="22"/>
        </w:rPr>
      </w:pPr>
    </w:p>
    <w:p w14:paraId="0FE28E7F" w14:textId="2CEA23F4" w:rsidR="00C57CDB" w:rsidRPr="00B64B27" w:rsidRDefault="00DF1189" w:rsidP="00051E93">
      <w:pPr>
        <w:ind w:left="609"/>
        <w:jc w:val="both"/>
        <w:rPr>
          <w:sz w:val="22"/>
          <w:szCs w:val="22"/>
        </w:rPr>
      </w:pPr>
      <w:r w:rsidRPr="00B64B27">
        <w:rPr>
          <w:sz w:val="22"/>
          <w:szCs w:val="22"/>
        </w:rPr>
        <w:t>Inženir bo</w:t>
      </w:r>
      <w:r w:rsidR="00C57CDB" w:rsidRPr="00B64B27">
        <w:rPr>
          <w:sz w:val="22"/>
          <w:szCs w:val="22"/>
        </w:rPr>
        <w:t xml:space="preserve"> predloži Obrazec za obračun inženirskih storitev, izdelan z orodjem Microsoft Excel za tekoči mesec in zbirno za ves čas trajanja objekta v elektronski obliki in pisni obliki.</w:t>
      </w:r>
    </w:p>
    <w:p w14:paraId="762AF583" w14:textId="77777777" w:rsidR="00E93679" w:rsidRPr="00B64B27" w:rsidRDefault="00E93679" w:rsidP="000C74D0">
      <w:pPr>
        <w:ind w:left="142"/>
        <w:jc w:val="both"/>
        <w:rPr>
          <w:sz w:val="22"/>
          <w:szCs w:val="22"/>
        </w:rPr>
      </w:pPr>
    </w:p>
    <w:p w14:paraId="691996D7" w14:textId="330C07EA" w:rsidR="00E93679" w:rsidRPr="00B64B27" w:rsidRDefault="00E93679" w:rsidP="004C1C77">
      <w:pPr>
        <w:pStyle w:val="GLAVA1"/>
        <w:jc w:val="both"/>
        <w:rPr>
          <w:rFonts w:ascii="Arial" w:hAnsi="Arial" w:cs="Arial"/>
        </w:rPr>
      </w:pPr>
      <w:bookmarkStart w:id="4" w:name="_Hlk30512495"/>
      <w:r w:rsidRPr="00B64B27">
        <w:rPr>
          <w:rFonts w:ascii="Arial" w:hAnsi="Arial" w:cs="Arial"/>
        </w:rPr>
        <w:t>SPREMEMBA POGODBE O IZVEDBI JAVNEGA NAROČILA MED NJENO VELJAVNOSTJO</w:t>
      </w:r>
    </w:p>
    <w:p w14:paraId="61D2240D" w14:textId="77777777" w:rsidR="00C94A5F" w:rsidRPr="00B64B27" w:rsidRDefault="00C94A5F" w:rsidP="004C1C77">
      <w:pPr>
        <w:pStyle w:val="GLAVA1"/>
        <w:numPr>
          <w:ilvl w:val="0"/>
          <w:numId w:val="0"/>
        </w:numPr>
        <w:ind w:left="567" w:hanging="567"/>
        <w:jc w:val="both"/>
        <w:rPr>
          <w:rFonts w:ascii="Arial" w:hAnsi="Arial" w:cs="Arial"/>
        </w:rPr>
      </w:pPr>
    </w:p>
    <w:p w14:paraId="7FFF0718" w14:textId="645F0937" w:rsidR="00C94A5F" w:rsidRPr="00B64B27" w:rsidRDefault="00C94A5F" w:rsidP="00C94A5F">
      <w:pPr>
        <w:pStyle w:val="1"/>
        <w:ind w:left="620"/>
        <w:rPr>
          <w:rFonts w:cs="Arial"/>
          <w:b w:val="0"/>
          <w:bCs w:val="0"/>
          <w:sz w:val="22"/>
          <w:szCs w:val="22"/>
        </w:rPr>
      </w:pPr>
      <w:r w:rsidRPr="00B64B27">
        <w:rPr>
          <w:rFonts w:cs="Arial"/>
          <w:b w:val="0"/>
          <w:bCs w:val="0"/>
          <w:sz w:val="22"/>
          <w:szCs w:val="22"/>
        </w:rPr>
        <w:t>Naročnik si pridružuje pravico do sprememb osnovne pogodbe na način in pod pogoji, določenimi v 95.členu ZJN-3.</w:t>
      </w:r>
    </w:p>
    <w:p w14:paraId="2CF16FB4" w14:textId="4557155F" w:rsidR="00C94A5F" w:rsidRPr="00B64B27" w:rsidRDefault="00C94A5F" w:rsidP="00C94A5F">
      <w:pPr>
        <w:pStyle w:val="1"/>
        <w:ind w:left="620"/>
        <w:rPr>
          <w:rFonts w:cs="Arial"/>
          <w:b w:val="0"/>
          <w:bCs w:val="0"/>
          <w:sz w:val="22"/>
          <w:szCs w:val="22"/>
        </w:rPr>
      </w:pPr>
    </w:p>
    <w:p w14:paraId="56E8713E" w14:textId="689F58C1" w:rsidR="006C5C62" w:rsidRPr="00B64B27" w:rsidRDefault="006C5C62" w:rsidP="00C94A5F">
      <w:pPr>
        <w:pStyle w:val="1"/>
        <w:ind w:left="620"/>
        <w:rPr>
          <w:rFonts w:cs="Arial"/>
          <w:b w:val="0"/>
          <w:bCs w:val="0"/>
          <w:sz w:val="22"/>
          <w:szCs w:val="22"/>
        </w:rPr>
      </w:pPr>
      <w:r w:rsidRPr="00B64B27">
        <w:rPr>
          <w:rFonts w:cs="Arial"/>
          <w:b w:val="0"/>
          <w:bCs w:val="0"/>
          <w:sz w:val="22"/>
          <w:szCs w:val="22"/>
        </w:rPr>
        <w:t>Kot dodatne nepredvidljive storitve, ki niso vključene v prvotno naročilo</w:t>
      </w:r>
      <w:r w:rsidR="004C1C77" w:rsidRPr="00B64B27">
        <w:rPr>
          <w:rFonts w:cs="Arial"/>
          <w:b w:val="0"/>
          <w:bCs w:val="0"/>
          <w:sz w:val="22"/>
          <w:szCs w:val="22"/>
        </w:rPr>
        <w:t xml:space="preserve"> in jih skrben naročnik ni mogel predvideti,</w:t>
      </w:r>
      <w:r w:rsidRPr="00B64B27">
        <w:rPr>
          <w:rFonts w:cs="Arial"/>
          <w:b w:val="0"/>
          <w:bCs w:val="0"/>
          <w:sz w:val="22"/>
          <w:szCs w:val="22"/>
        </w:rPr>
        <w:t xml:space="preserve"> bo naročnik upošteval:</w:t>
      </w:r>
    </w:p>
    <w:p w14:paraId="7E5028C7" w14:textId="6439685B" w:rsidR="006C5C62" w:rsidRPr="00B64B27" w:rsidRDefault="006C5C62" w:rsidP="00C94A5F">
      <w:pPr>
        <w:pStyle w:val="1"/>
        <w:ind w:left="620"/>
        <w:rPr>
          <w:rFonts w:cs="Arial"/>
          <w:b w:val="0"/>
          <w:bCs w:val="0"/>
          <w:sz w:val="22"/>
          <w:szCs w:val="22"/>
        </w:rPr>
      </w:pPr>
    </w:p>
    <w:p w14:paraId="09655F6D" w14:textId="6D1D082D" w:rsidR="006C5C62" w:rsidRPr="00B64B27" w:rsidRDefault="006C5C62" w:rsidP="004C1C77">
      <w:pPr>
        <w:pStyle w:val="Odstavekseznama"/>
        <w:numPr>
          <w:ilvl w:val="0"/>
          <w:numId w:val="4"/>
        </w:numPr>
        <w:ind w:left="892" w:hanging="283"/>
        <w:jc w:val="both"/>
        <w:rPr>
          <w:sz w:val="22"/>
          <w:szCs w:val="22"/>
        </w:rPr>
      </w:pPr>
      <w:r w:rsidRPr="00B64B27">
        <w:rPr>
          <w:sz w:val="22"/>
          <w:szCs w:val="22"/>
        </w:rPr>
        <w:t xml:space="preserve">dodatne </w:t>
      </w:r>
      <w:r w:rsidR="000847CB">
        <w:rPr>
          <w:sz w:val="22"/>
          <w:szCs w:val="22"/>
        </w:rPr>
        <w:t xml:space="preserve">in nepredvidene </w:t>
      </w:r>
      <w:r w:rsidRPr="00B64B27">
        <w:rPr>
          <w:sz w:val="22"/>
          <w:szCs w:val="22"/>
        </w:rPr>
        <w:t>storitve, ki jih mora opraviti inženir pri nadzoru gradnje (storitev IZVEDBA</w:t>
      </w:r>
      <w:r w:rsidR="004C1C77" w:rsidRPr="00B64B27">
        <w:rPr>
          <w:sz w:val="22"/>
          <w:szCs w:val="22"/>
        </w:rPr>
        <w:t xml:space="preserve"> v opisnem listu</w:t>
      </w:r>
      <w:r w:rsidRPr="00B64B27">
        <w:rPr>
          <w:sz w:val="22"/>
          <w:szCs w:val="22"/>
        </w:rPr>
        <w:t xml:space="preserve">) v kolikor se je povečala ocenjena vrednost investicije, ki je predmet nadzora za več kot </w:t>
      </w:r>
      <w:r w:rsidR="008C11D5" w:rsidRPr="00B64B27">
        <w:rPr>
          <w:sz w:val="22"/>
          <w:szCs w:val="22"/>
        </w:rPr>
        <w:t>1</w:t>
      </w:r>
      <w:r w:rsidRPr="00B64B27">
        <w:rPr>
          <w:sz w:val="22"/>
          <w:szCs w:val="22"/>
        </w:rPr>
        <w:t>0 % in</w:t>
      </w:r>
    </w:p>
    <w:p w14:paraId="07D49E02" w14:textId="3A0A85DF" w:rsidR="006C5C62" w:rsidRPr="00B64B27" w:rsidRDefault="006C5C62" w:rsidP="004C1C77">
      <w:pPr>
        <w:pStyle w:val="Odstavekseznama"/>
        <w:numPr>
          <w:ilvl w:val="0"/>
          <w:numId w:val="4"/>
        </w:numPr>
        <w:ind w:left="892" w:hanging="283"/>
        <w:jc w:val="both"/>
        <w:rPr>
          <w:sz w:val="22"/>
          <w:szCs w:val="22"/>
        </w:rPr>
      </w:pPr>
      <w:r w:rsidRPr="00B64B27">
        <w:rPr>
          <w:sz w:val="22"/>
          <w:szCs w:val="22"/>
        </w:rPr>
        <w:t xml:space="preserve">dodatne </w:t>
      </w:r>
      <w:r w:rsidR="000847CB">
        <w:rPr>
          <w:sz w:val="22"/>
          <w:szCs w:val="22"/>
        </w:rPr>
        <w:t xml:space="preserve">in nepredvidene </w:t>
      </w:r>
      <w:r w:rsidRPr="00B64B27">
        <w:rPr>
          <w:sz w:val="22"/>
          <w:szCs w:val="22"/>
        </w:rPr>
        <w:t>storitve, ki jih mora opraviti inženir pri nadzoru gradnje (storitev IZVEDBA</w:t>
      </w:r>
      <w:r w:rsidR="004C1C77" w:rsidRPr="00B64B27">
        <w:rPr>
          <w:sz w:val="22"/>
          <w:szCs w:val="22"/>
        </w:rPr>
        <w:t xml:space="preserve"> v opisnem listu</w:t>
      </w:r>
      <w:r w:rsidRPr="00B64B27">
        <w:rPr>
          <w:sz w:val="22"/>
          <w:szCs w:val="22"/>
        </w:rPr>
        <w:t xml:space="preserve">) v kolikor se je podaljšal rok </w:t>
      </w:r>
      <w:r w:rsidR="004C1C77" w:rsidRPr="00B64B27">
        <w:rPr>
          <w:sz w:val="22"/>
          <w:szCs w:val="22"/>
        </w:rPr>
        <w:t>gradnje</w:t>
      </w:r>
      <w:r w:rsidRPr="00B64B27">
        <w:rPr>
          <w:sz w:val="22"/>
          <w:szCs w:val="22"/>
        </w:rPr>
        <w:t xml:space="preserve"> investicije, ki je predmet nadzora</w:t>
      </w:r>
      <w:r w:rsidR="004C1C77" w:rsidRPr="00B64B27">
        <w:rPr>
          <w:sz w:val="22"/>
          <w:szCs w:val="22"/>
        </w:rPr>
        <w:t xml:space="preserve"> </w:t>
      </w:r>
      <w:r w:rsidRPr="00B64B27">
        <w:rPr>
          <w:sz w:val="22"/>
          <w:szCs w:val="22"/>
        </w:rPr>
        <w:t xml:space="preserve"> za več kot </w:t>
      </w:r>
      <w:r w:rsidR="008C11D5" w:rsidRPr="00B64B27">
        <w:rPr>
          <w:sz w:val="22"/>
          <w:szCs w:val="22"/>
        </w:rPr>
        <w:t>1</w:t>
      </w:r>
      <w:r w:rsidRPr="00B64B27">
        <w:rPr>
          <w:sz w:val="22"/>
          <w:szCs w:val="22"/>
        </w:rPr>
        <w:t>0 % predvidenega časa gradbenih del</w:t>
      </w:r>
      <w:r w:rsidR="004C1C77" w:rsidRPr="00B64B27">
        <w:rPr>
          <w:sz w:val="22"/>
          <w:szCs w:val="22"/>
        </w:rPr>
        <w:t>.</w:t>
      </w:r>
    </w:p>
    <w:p w14:paraId="4220E769" w14:textId="00C9075E" w:rsidR="00C94A5F" w:rsidRPr="00B64B27" w:rsidRDefault="00C94A5F" w:rsidP="00605D65">
      <w:pPr>
        <w:pStyle w:val="GLAVA1"/>
        <w:numPr>
          <w:ilvl w:val="0"/>
          <w:numId w:val="0"/>
        </w:numPr>
        <w:ind w:left="567" w:hanging="567"/>
        <w:rPr>
          <w:rFonts w:ascii="Arial" w:hAnsi="Arial" w:cs="Arial"/>
        </w:rPr>
      </w:pPr>
    </w:p>
    <w:p w14:paraId="3B2C4963" w14:textId="4E913634" w:rsidR="004C1C77" w:rsidRPr="00B64B27" w:rsidRDefault="004C1C77" w:rsidP="004C1C77">
      <w:pPr>
        <w:pStyle w:val="1"/>
        <w:ind w:left="620"/>
        <w:rPr>
          <w:rFonts w:cs="Arial"/>
          <w:b w:val="0"/>
          <w:bCs w:val="0"/>
          <w:sz w:val="22"/>
          <w:szCs w:val="22"/>
        </w:rPr>
      </w:pPr>
      <w:r w:rsidRPr="00B64B27">
        <w:rPr>
          <w:rFonts w:cs="Arial"/>
          <w:b w:val="0"/>
          <w:bCs w:val="0"/>
          <w:sz w:val="22"/>
          <w:szCs w:val="22"/>
        </w:rPr>
        <w:t xml:space="preserve">V primeru dodatnih </w:t>
      </w:r>
      <w:r w:rsidR="000847CB">
        <w:rPr>
          <w:rFonts w:cs="Arial"/>
          <w:b w:val="0"/>
          <w:bCs w:val="0"/>
          <w:sz w:val="22"/>
          <w:szCs w:val="22"/>
        </w:rPr>
        <w:t xml:space="preserve">in </w:t>
      </w:r>
      <w:r w:rsidRPr="00B64B27">
        <w:rPr>
          <w:rFonts w:cs="Arial"/>
          <w:b w:val="0"/>
          <w:bCs w:val="0"/>
          <w:sz w:val="22"/>
          <w:szCs w:val="22"/>
        </w:rPr>
        <w:t>nepredvidljivih storitev, se le te obračunajo kot sorazmeren delež storitve »IZVEDBA« iz obračunskega lista in sicer po naslednjem izračunu:</w:t>
      </w:r>
    </w:p>
    <w:p w14:paraId="6876AD78" w14:textId="59CE7126" w:rsidR="004C1C77" w:rsidRPr="00B64B27" w:rsidRDefault="004C1C77" w:rsidP="004C1C77">
      <w:pPr>
        <w:pStyle w:val="1"/>
        <w:ind w:left="620"/>
        <w:rPr>
          <w:rFonts w:cs="Arial"/>
          <w:b w:val="0"/>
          <w:bCs w:val="0"/>
          <w:sz w:val="22"/>
          <w:szCs w:val="22"/>
        </w:rPr>
      </w:pPr>
    </w:p>
    <w:p w14:paraId="51DF6994" w14:textId="77777777" w:rsidR="00FA11C8" w:rsidRPr="00B64B27" w:rsidRDefault="00FA11C8" w:rsidP="004C1C77">
      <w:pPr>
        <w:pStyle w:val="1"/>
        <w:ind w:left="620"/>
        <w:rPr>
          <w:rFonts w:cs="Arial"/>
          <w:b w:val="0"/>
          <w:bCs w:val="0"/>
          <w:sz w:val="22"/>
          <w:szCs w:val="22"/>
        </w:rPr>
      </w:pPr>
    </w:p>
    <w:p w14:paraId="5FD7A5C1" w14:textId="3BF8C662" w:rsidR="00267F41" w:rsidRPr="00B64B27" w:rsidRDefault="00267F41" w:rsidP="004C1C77">
      <w:pPr>
        <w:pStyle w:val="1"/>
        <w:ind w:left="620"/>
        <w:rPr>
          <w:rFonts w:cs="Arial"/>
          <w:b w:val="0"/>
          <w:bCs w:val="0"/>
          <w:sz w:val="22"/>
          <w:szCs w:val="22"/>
        </w:rPr>
      </w:pPr>
      <w:r w:rsidRPr="00B64B27">
        <w:rPr>
          <w:rFonts w:cs="Arial"/>
          <w:b w:val="0"/>
          <w:bCs w:val="0"/>
          <w:sz w:val="22"/>
          <w:szCs w:val="22"/>
        </w:rPr>
        <w:t>STROŠEK DODATNIH STORITEV ZARADI POVEČANJA VREDNOSTI INVESTICIJE - DSI</w:t>
      </w:r>
      <w:r w:rsidRPr="00B64B27">
        <w:rPr>
          <w:rFonts w:cs="Arial"/>
          <w:b w:val="0"/>
          <w:bCs w:val="0"/>
          <w:sz w:val="22"/>
          <w:szCs w:val="22"/>
          <w:vertAlign w:val="subscript"/>
        </w:rPr>
        <w:t>1</w:t>
      </w:r>
    </w:p>
    <w:p w14:paraId="4ADB4AB9" w14:textId="77777777" w:rsidR="00267F41" w:rsidRPr="00B64B27" w:rsidRDefault="00267F41" w:rsidP="004C1C77">
      <w:pPr>
        <w:pStyle w:val="1"/>
        <w:ind w:left="620"/>
        <w:rPr>
          <w:rFonts w:cs="Arial"/>
          <w:b w:val="0"/>
          <w:bCs w:val="0"/>
          <w:sz w:val="22"/>
          <w:szCs w:val="22"/>
        </w:rPr>
      </w:pPr>
    </w:p>
    <w:p w14:paraId="37D60007" w14:textId="05B6668C" w:rsidR="004C1C77" w:rsidRPr="00B64B27" w:rsidRDefault="004C1C77" w:rsidP="004C1C77">
      <w:pPr>
        <w:pStyle w:val="1"/>
        <w:ind w:left="620"/>
        <w:rPr>
          <w:rFonts w:cs="Arial"/>
          <w:b w:val="0"/>
          <w:bCs w:val="0"/>
          <w:sz w:val="22"/>
          <w:szCs w:val="22"/>
        </w:rPr>
      </w:pPr>
      <w:r w:rsidRPr="00B64B27">
        <w:rPr>
          <w:rFonts w:cs="Arial"/>
          <w:b w:val="0"/>
          <w:bCs w:val="0"/>
          <w:sz w:val="22"/>
          <w:szCs w:val="22"/>
        </w:rPr>
        <w:t xml:space="preserve">OVG </w:t>
      </w:r>
      <w:r w:rsidRPr="00B64B27">
        <w:rPr>
          <w:rFonts w:cs="Arial"/>
          <w:b w:val="0"/>
          <w:bCs w:val="0"/>
          <w:sz w:val="22"/>
          <w:szCs w:val="22"/>
        </w:rPr>
        <w:tab/>
        <w:t>– ocenjena vrednost gradnje</w:t>
      </w:r>
    </w:p>
    <w:p w14:paraId="4637279C" w14:textId="2E82C0C8" w:rsidR="004C1C77" w:rsidRPr="00B64B27" w:rsidRDefault="00624BAC" w:rsidP="004C1C77">
      <w:pPr>
        <w:pStyle w:val="1"/>
        <w:ind w:left="620"/>
        <w:rPr>
          <w:rFonts w:cs="Arial"/>
          <w:b w:val="0"/>
          <w:bCs w:val="0"/>
          <w:sz w:val="22"/>
          <w:szCs w:val="22"/>
        </w:rPr>
      </w:pPr>
      <w:r w:rsidRPr="00B64B27">
        <w:rPr>
          <w:rFonts w:cs="Arial"/>
          <w:b w:val="0"/>
          <w:bCs w:val="0"/>
          <w:sz w:val="22"/>
          <w:szCs w:val="22"/>
        </w:rPr>
        <w:t>V</w:t>
      </w:r>
      <w:r w:rsidR="004C1C77" w:rsidRPr="00B64B27">
        <w:rPr>
          <w:rFonts w:cs="Arial"/>
          <w:b w:val="0"/>
          <w:bCs w:val="0"/>
          <w:sz w:val="22"/>
          <w:szCs w:val="22"/>
        </w:rPr>
        <w:t xml:space="preserve">G </w:t>
      </w:r>
      <w:r w:rsidR="004C1C77" w:rsidRPr="00B64B27">
        <w:rPr>
          <w:rFonts w:cs="Arial"/>
          <w:b w:val="0"/>
          <w:bCs w:val="0"/>
          <w:sz w:val="22"/>
          <w:szCs w:val="22"/>
        </w:rPr>
        <w:tab/>
        <w:t>– vrednost gradnje (skupna pogodbena vrednost in aneksov)</w:t>
      </w:r>
    </w:p>
    <w:p w14:paraId="381AE4FB" w14:textId="2CF854C7" w:rsidR="004C1C77" w:rsidRPr="00B64B27" w:rsidRDefault="004C1C77" w:rsidP="004C1C77">
      <w:pPr>
        <w:pStyle w:val="1"/>
        <w:ind w:left="620"/>
        <w:rPr>
          <w:rFonts w:cs="Arial"/>
          <w:b w:val="0"/>
          <w:bCs w:val="0"/>
          <w:sz w:val="22"/>
          <w:szCs w:val="22"/>
        </w:rPr>
      </w:pPr>
      <w:r w:rsidRPr="00B64B27">
        <w:rPr>
          <w:rFonts w:cs="Arial"/>
          <w:b w:val="0"/>
          <w:bCs w:val="0"/>
          <w:sz w:val="22"/>
          <w:szCs w:val="22"/>
        </w:rPr>
        <w:t>PIS</w:t>
      </w:r>
      <w:r w:rsidRPr="00B64B27">
        <w:rPr>
          <w:rFonts w:cs="Arial"/>
          <w:b w:val="0"/>
          <w:bCs w:val="0"/>
          <w:sz w:val="22"/>
          <w:szCs w:val="22"/>
        </w:rPr>
        <w:tab/>
        <w:t xml:space="preserve">- </w:t>
      </w:r>
      <w:r w:rsidR="00267F41" w:rsidRPr="00B64B27">
        <w:rPr>
          <w:rFonts w:cs="Arial"/>
          <w:b w:val="0"/>
          <w:bCs w:val="0"/>
          <w:sz w:val="22"/>
          <w:szCs w:val="22"/>
        </w:rPr>
        <w:t xml:space="preserve"> </w:t>
      </w:r>
      <w:r w:rsidRPr="00B64B27">
        <w:rPr>
          <w:rFonts w:cs="Arial"/>
          <w:b w:val="0"/>
          <w:bCs w:val="0"/>
          <w:sz w:val="22"/>
          <w:szCs w:val="22"/>
        </w:rPr>
        <w:t>pogodbena vrednost inženirskih storitev</w:t>
      </w:r>
    </w:p>
    <w:p w14:paraId="61D94800" w14:textId="769973CE" w:rsidR="00776AAC" w:rsidRPr="00B64B27" w:rsidRDefault="00267F41" w:rsidP="004C1C77">
      <w:pPr>
        <w:pStyle w:val="1"/>
        <w:ind w:left="620"/>
        <w:rPr>
          <w:rFonts w:cs="Arial"/>
          <w:b w:val="0"/>
          <w:bCs w:val="0"/>
          <w:sz w:val="22"/>
          <w:szCs w:val="22"/>
        </w:rPr>
      </w:pPr>
      <w:r w:rsidRPr="00B64B27">
        <w:rPr>
          <w:rFonts w:cs="Arial"/>
          <w:b w:val="0"/>
          <w:bCs w:val="0"/>
          <w:sz w:val="22"/>
          <w:szCs w:val="22"/>
        </w:rPr>
        <w:t>DSI</w:t>
      </w:r>
      <w:r w:rsidRPr="00B64B27">
        <w:rPr>
          <w:rFonts w:cs="Arial"/>
          <w:b w:val="0"/>
          <w:bCs w:val="0"/>
          <w:sz w:val="22"/>
          <w:szCs w:val="22"/>
          <w:vertAlign w:val="subscript"/>
        </w:rPr>
        <w:t>1</w:t>
      </w:r>
      <w:r w:rsidR="00776AAC" w:rsidRPr="00B64B27">
        <w:rPr>
          <w:rFonts w:cs="Arial"/>
          <w:b w:val="0"/>
          <w:bCs w:val="0"/>
          <w:sz w:val="22"/>
          <w:szCs w:val="22"/>
        </w:rPr>
        <w:tab/>
        <w:t xml:space="preserve">- </w:t>
      </w:r>
      <w:r w:rsidRPr="00B64B27">
        <w:rPr>
          <w:rFonts w:cs="Arial"/>
          <w:b w:val="0"/>
          <w:bCs w:val="0"/>
          <w:sz w:val="22"/>
          <w:szCs w:val="22"/>
        </w:rPr>
        <w:t xml:space="preserve"> strošek dodatnih storitev</w:t>
      </w:r>
    </w:p>
    <w:p w14:paraId="0E80D33F" w14:textId="7F34D2DA" w:rsidR="00776AAC" w:rsidRPr="00B64B27" w:rsidRDefault="00776AAC" w:rsidP="00776AAC">
      <w:pPr>
        <w:pStyle w:val="1"/>
        <w:ind w:left="620"/>
        <w:rPr>
          <w:rFonts w:cs="Arial"/>
          <w:b w:val="0"/>
          <w:bCs w:val="0"/>
          <w:sz w:val="22"/>
          <w:szCs w:val="22"/>
        </w:rPr>
      </w:pPr>
    </w:p>
    <w:p w14:paraId="0D4945ED" w14:textId="77777777" w:rsidR="00776AAC" w:rsidRPr="00B64B27" w:rsidRDefault="00776AAC" w:rsidP="00776AAC">
      <w:pPr>
        <w:pStyle w:val="1"/>
        <w:ind w:left="620"/>
        <w:rPr>
          <w:rFonts w:cs="Arial"/>
          <w:b w:val="0"/>
          <w:bCs w:val="0"/>
          <w:sz w:val="22"/>
          <w:szCs w:val="22"/>
        </w:rPr>
      </w:pPr>
      <w:r w:rsidRPr="00B64B27">
        <w:rPr>
          <w:rFonts w:cs="Arial"/>
          <w:b w:val="0"/>
          <w:bCs w:val="0"/>
          <w:sz w:val="22"/>
          <w:szCs w:val="22"/>
        </w:rPr>
        <w:t xml:space="preserve">Kadar je </w:t>
      </w:r>
    </w:p>
    <w:p w14:paraId="24FE4470" w14:textId="77777777" w:rsidR="00776AAC" w:rsidRPr="00B64B27" w:rsidRDefault="00776AAC" w:rsidP="00776AAC">
      <w:pPr>
        <w:pStyle w:val="1"/>
        <w:ind w:left="620"/>
        <w:rPr>
          <w:rFonts w:cs="Arial"/>
          <w:b w:val="0"/>
          <w:bCs w:val="0"/>
          <w:sz w:val="22"/>
          <w:szCs w:val="22"/>
        </w:rPr>
      </w:pPr>
    </w:p>
    <w:p w14:paraId="316B9413" w14:textId="26E8B340" w:rsidR="00267F41" w:rsidRPr="00B64B27" w:rsidRDefault="00776AAC" w:rsidP="00776AAC">
      <w:pPr>
        <w:pStyle w:val="1"/>
        <w:ind w:left="620"/>
        <w:rPr>
          <w:rFonts w:cs="Arial"/>
          <w:b w:val="0"/>
          <w:bCs w:val="0"/>
          <w:sz w:val="22"/>
          <w:szCs w:val="22"/>
        </w:rPr>
      </w:pPr>
      <w:r w:rsidRPr="00B64B27">
        <w:rPr>
          <w:rFonts w:cs="Arial"/>
          <w:b w:val="0"/>
          <w:bCs w:val="0"/>
          <w:sz w:val="22"/>
          <w:szCs w:val="22"/>
        </w:rPr>
        <w:t>VG / OVG -1 ≥ 0,</w:t>
      </w:r>
      <w:r w:rsidR="008C11D5" w:rsidRPr="00B64B27">
        <w:rPr>
          <w:rFonts w:cs="Arial"/>
          <w:b w:val="0"/>
          <w:bCs w:val="0"/>
          <w:sz w:val="22"/>
          <w:szCs w:val="22"/>
        </w:rPr>
        <w:t>1</w:t>
      </w:r>
      <w:r w:rsidRPr="00B64B27">
        <w:rPr>
          <w:rFonts w:cs="Arial"/>
          <w:b w:val="0"/>
          <w:bCs w:val="0"/>
          <w:sz w:val="22"/>
          <w:szCs w:val="22"/>
        </w:rPr>
        <w:t xml:space="preserve">0 </w:t>
      </w:r>
    </w:p>
    <w:p w14:paraId="68A85857" w14:textId="77777777" w:rsidR="00267F41" w:rsidRPr="00B64B27" w:rsidRDefault="00267F41" w:rsidP="00776AAC">
      <w:pPr>
        <w:pStyle w:val="1"/>
        <w:ind w:left="620"/>
        <w:rPr>
          <w:rFonts w:cs="Arial"/>
          <w:b w:val="0"/>
          <w:bCs w:val="0"/>
          <w:sz w:val="22"/>
          <w:szCs w:val="22"/>
        </w:rPr>
      </w:pPr>
    </w:p>
    <w:p w14:paraId="6E0814C6" w14:textId="77777777" w:rsidR="00267F41" w:rsidRPr="00B64B27" w:rsidRDefault="00776AAC" w:rsidP="00776AAC">
      <w:pPr>
        <w:pStyle w:val="1"/>
        <w:ind w:left="620"/>
        <w:rPr>
          <w:rFonts w:cs="Arial"/>
          <w:b w:val="0"/>
          <w:bCs w:val="0"/>
          <w:sz w:val="22"/>
          <w:szCs w:val="22"/>
        </w:rPr>
      </w:pPr>
      <w:r w:rsidRPr="00B64B27">
        <w:rPr>
          <w:rFonts w:cs="Arial"/>
          <w:b w:val="0"/>
          <w:bCs w:val="0"/>
          <w:sz w:val="22"/>
          <w:szCs w:val="22"/>
        </w:rPr>
        <w:t xml:space="preserve">potem je </w:t>
      </w:r>
    </w:p>
    <w:p w14:paraId="14B7CB60" w14:textId="77777777" w:rsidR="00267F41" w:rsidRPr="00B64B27" w:rsidRDefault="00267F41" w:rsidP="00776AAC">
      <w:pPr>
        <w:pStyle w:val="1"/>
        <w:ind w:left="620"/>
        <w:rPr>
          <w:rFonts w:cs="Arial"/>
          <w:b w:val="0"/>
          <w:bCs w:val="0"/>
          <w:sz w:val="22"/>
          <w:szCs w:val="22"/>
        </w:rPr>
      </w:pPr>
    </w:p>
    <w:p w14:paraId="2889F387" w14:textId="29F8FD23" w:rsidR="00776AAC" w:rsidRPr="00B64B27" w:rsidRDefault="00267F41" w:rsidP="00776AAC">
      <w:pPr>
        <w:pStyle w:val="1"/>
        <w:ind w:left="620"/>
        <w:rPr>
          <w:rFonts w:cs="Arial"/>
          <w:b w:val="0"/>
          <w:bCs w:val="0"/>
          <w:sz w:val="22"/>
          <w:szCs w:val="22"/>
        </w:rPr>
      </w:pPr>
      <w:r w:rsidRPr="00B64B27">
        <w:rPr>
          <w:rFonts w:cs="Arial"/>
          <w:b w:val="0"/>
          <w:bCs w:val="0"/>
          <w:sz w:val="22"/>
          <w:szCs w:val="22"/>
        </w:rPr>
        <w:lastRenderedPageBreak/>
        <w:t>DSI</w:t>
      </w:r>
      <w:r w:rsidRPr="00B64B27">
        <w:rPr>
          <w:rFonts w:cs="Arial"/>
          <w:b w:val="0"/>
          <w:bCs w:val="0"/>
          <w:sz w:val="22"/>
          <w:szCs w:val="22"/>
          <w:vertAlign w:val="subscript"/>
        </w:rPr>
        <w:t>1</w:t>
      </w:r>
      <w:r w:rsidR="00776AAC" w:rsidRPr="00B64B27">
        <w:rPr>
          <w:rFonts w:cs="Arial"/>
          <w:b w:val="0"/>
          <w:bCs w:val="0"/>
          <w:sz w:val="22"/>
          <w:szCs w:val="22"/>
        </w:rPr>
        <w:t xml:space="preserve"> = PIS*0,77*(</w:t>
      </w:r>
      <w:r w:rsidRPr="00B64B27">
        <w:rPr>
          <w:rFonts w:cs="Arial"/>
          <w:b w:val="0"/>
          <w:bCs w:val="0"/>
          <w:sz w:val="22"/>
          <w:szCs w:val="22"/>
        </w:rPr>
        <w:t>VG / OVG – 1,</w:t>
      </w:r>
      <w:r w:rsidR="008C11D5" w:rsidRPr="00B64B27">
        <w:rPr>
          <w:rFonts w:cs="Arial"/>
          <w:b w:val="0"/>
          <w:bCs w:val="0"/>
          <w:sz w:val="22"/>
          <w:szCs w:val="22"/>
        </w:rPr>
        <w:t>1</w:t>
      </w:r>
      <w:r w:rsidRPr="00B64B27">
        <w:rPr>
          <w:rFonts w:cs="Arial"/>
          <w:b w:val="0"/>
          <w:bCs w:val="0"/>
          <w:sz w:val="22"/>
          <w:szCs w:val="22"/>
        </w:rPr>
        <w:t>)</w:t>
      </w:r>
    </w:p>
    <w:p w14:paraId="711F539D" w14:textId="77777777" w:rsidR="00776AAC" w:rsidRPr="00B64B27" w:rsidRDefault="00776AAC" w:rsidP="004C1C77">
      <w:pPr>
        <w:pStyle w:val="1"/>
        <w:ind w:left="620"/>
        <w:rPr>
          <w:rFonts w:cs="Arial"/>
          <w:b w:val="0"/>
          <w:bCs w:val="0"/>
          <w:sz w:val="22"/>
          <w:szCs w:val="22"/>
        </w:rPr>
      </w:pPr>
    </w:p>
    <w:p w14:paraId="307AF667" w14:textId="784B8C21" w:rsidR="00267F41" w:rsidRPr="00B64B27" w:rsidRDefault="00267F41" w:rsidP="00605D65">
      <w:pPr>
        <w:pStyle w:val="GLAVA1"/>
        <w:numPr>
          <w:ilvl w:val="0"/>
          <w:numId w:val="0"/>
        </w:numPr>
        <w:ind w:left="567" w:hanging="567"/>
        <w:rPr>
          <w:rFonts w:ascii="Arial" w:hAnsi="Arial" w:cs="Arial"/>
        </w:rPr>
      </w:pPr>
    </w:p>
    <w:bookmarkEnd w:id="4"/>
    <w:p w14:paraId="5537BCB1" w14:textId="77777777" w:rsidR="00FA11C8" w:rsidRPr="00B64B27" w:rsidRDefault="00FA11C8" w:rsidP="000C74D0">
      <w:pPr>
        <w:ind w:left="142"/>
        <w:jc w:val="both"/>
        <w:rPr>
          <w:sz w:val="22"/>
          <w:szCs w:val="22"/>
        </w:rPr>
      </w:pPr>
    </w:p>
    <w:p w14:paraId="62F2DBF5" w14:textId="77777777" w:rsidR="00CB784F" w:rsidRPr="00B64B27" w:rsidRDefault="00CB784F" w:rsidP="00CB784F">
      <w:pPr>
        <w:pStyle w:val="GLAVA1"/>
        <w:rPr>
          <w:rFonts w:ascii="Arial" w:hAnsi="Arial" w:cs="Arial"/>
        </w:rPr>
      </w:pPr>
      <w:r w:rsidRPr="00B64B27">
        <w:rPr>
          <w:rFonts w:ascii="Arial" w:hAnsi="Arial" w:cs="Arial"/>
        </w:rPr>
        <w:t>POJASNILA IZRAZOV</w:t>
      </w:r>
    </w:p>
    <w:p w14:paraId="19ED3593" w14:textId="77777777" w:rsidR="00CB784F" w:rsidRPr="00B64B27" w:rsidRDefault="00CB784F" w:rsidP="00CB784F">
      <w:pPr>
        <w:pStyle w:val="GLAVA1"/>
        <w:numPr>
          <w:ilvl w:val="0"/>
          <w:numId w:val="0"/>
        </w:numPr>
        <w:ind w:left="567" w:hanging="567"/>
        <w:rPr>
          <w:rFonts w:ascii="Arial" w:hAnsi="Arial" w:cs="Arial"/>
        </w:rPr>
      </w:pPr>
    </w:p>
    <w:p w14:paraId="3C2D0DA3" w14:textId="77777777" w:rsidR="00CB784F" w:rsidRPr="00B64B27" w:rsidRDefault="00CB784F" w:rsidP="00051E93">
      <w:pPr>
        <w:ind w:left="609"/>
        <w:jc w:val="both"/>
        <w:rPr>
          <w:sz w:val="22"/>
          <w:szCs w:val="22"/>
        </w:rPr>
      </w:pPr>
      <w:r w:rsidRPr="00B64B27">
        <w:rPr>
          <w:b/>
          <w:sz w:val="22"/>
          <w:szCs w:val="22"/>
        </w:rPr>
        <w:t>INVD</w:t>
      </w:r>
      <w:r w:rsidRPr="00B64B27">
        <w:rPr>
          <w:sz w:val="22"/>
          <w:szCs w:val="22"/>
        </w:rPr>
        <w:t xml:space="preserve">  - investicijska vzdrževalna dela, kot jih predpisuje 1.odstavek 18.člena Zakona o cestah</w:t>
      </w:r>
    </w:p>
    <w:p w14:paraId="2770F9C3" w14:textId="77777777" w:rsidR="00CB784F" w:rsidRPr="00B64B27" w:rsidRDefault="00CB784F" w:rsidP="00051E93">
      <w:pPr>
        <w:ind w:left="609"/>
        <w:jc w:val="both"/>
        <w:rPr>
          <w:sz w:val="22"/>
          <w:szCs w:val="22"/>
        </w:rPr>
      </w:pPr>
      <w:r w:rsidRPr="00B64B27">
        <w:rPr>
          <w:b/>
          <w:sz w:val="22"/>
          <w:szCs w:val="22"/>
        </w:rPr>
        <w:t>VDJK</w:t>
      </w:r>
      <w:r w:rsidRPr="00B64B27">
        <w:rPr>
          <w:sz w:val="22"/>
          <w:szCs w:val="22"/>
        </w:rPr>
        <w:t xml:space="preserve">  - vzdrževalna dela v javno korist, kot jih predpisuje 3.odstavek 18.člena Zakona o cestah</w:t>
      </w:r>
    </w:p>
    <w:p w14:paraId="342A759F" w14:textId="77777777" w:rsidR="00CB784F" w:rsidRPr="00B64B27" w:rsidRDefault="00CB784F" w:rsidP="00051E93">
      <w:pPr>
        <w:ind w:left="609"/>
        <w:jc w:val="both"/>
        <w:rPr>
          <w:sz w:val="22"/>
          <w:szCs w:val="22"/>
        </w:rPr>
      </w:pPr>
      <w:r w:rsidRPr="00B64B27">
        <w:rPr>
          <w:b/>
          <w:sz w:val="22"/>
          <w:szCs w:val="22"/>
        </w:rPr>
        <w:t>GD</w:t>
      </w:r>
      <w:r w:rsidRPr="00B64B27">
        <w:rPr>
          <w:sz w:val="22"/>
          <w:szCs w:val="22"/>
        </w:rPr>
        <w:t xml:space="preserve"> - gradbeno dovoljenje, kot ga zahtevajo predpisi s področja graditve</w:t>
      </w:r>
    </w:p>
    <w:p w14:paraId="5BEF2F0D" w14:textId="77777777" w:rsidR="00EF4A34" w:rsidRPr="00B64B27" w:rsidRDefault="00EF4A34" w:rsidP="00051E93">
      <w:pPr>
        <w:ind w:left="609"/>
        <w:jc w:val="both"/>
        <w:rPr>
          <w:sz w:val="22"/>
          <w:szCs w:val="22"/>
        </w:rPr>
      </w:pPr>
    </w:p>
    <w:p w14:paraId="01ECDAD8" w14:textId="77777777" w:rsidR="008B380A" w:rsidRPr="00B64B27" w:rsidRDefault="008B380A" w:rsidP="000C74D0">
      <w:pPr>
        <w:ind w:left="142"/>
        <w:jc w:val="both"/>
        <w:rPr>
          <w:sz w:val="22"/>
          <w:szCs w:val="22"/>
        </w:rPr>
      </w:pPr>
    </w:p>
    <w:p w14:paraId="45E68FA6" w14:textId="77777777" w:rsidR="008B380A" w:rsidRPr="00B64B27" w:rsidRDefault="008B380A" w:rsidP="00051E93">
      <w:pPr>
        <w:ind w:left="142" w:firstLine="360"/>
        <w:jc w:val="both"/>
        <w:rPr>
          <w:b/>
          <w:i/>
          <w:sz w:val="22"/>
          <w:szCs w:val="22"/>
        </w:rPr>
      </w:pPr>
      <w:r w:rsidRPr="00B64B27">
        <w:rPr>
          <w:b/>
          <w:i/>
          <w:sz w:val="22"/>
          <w:szCs w:val="22"/>
        </w:rPr>
        <w:t>PRILOGE:</w:t>
      </w:r>
    </w:p>
    <w:p w14:paraId="3921AF8B" w14:textId="77777777" w:rsidR="008B380A" w:rsidRPr="00B64B27" w:rsidRDefault="008B380A" w:rsidP="000C74D0">
      <w:pPr>
        <w:ind w:left="142"/>
        <w:jc w:val="both"/>
        <w:rPr>
          <w:i/>
          <w:sz w:val="22"/>
          <w:szCs w:val="22"/>
        </w:rPr>
      </w:pPr>
    </w:p>
    <w:p w14:paraId="5C5831F9" w14:textId="77777777" w:rsidR="00F51A15" w:rsidRPr="00B64B27" w:rsidRDefault="00BE5A6D" w:rsidP="00E93679">
      <w:pPr>
        <w:pStyle w:val="Odstavekseznama"/>
        <w:numPr>
          <w:ilvl w:val="0"/>
          <w:numId w:val="6"/>
        </w:numPr>
        <w:jc w:val="both"/>
        <w:rPr>
          <w:i/>
          <w:sz w:val="22"/>
          <w:szCs w:val="22"/>
        </w:rPr>
      </w:pPr>
      <w:r w:rsidRPr="00B64B27">
        <w:rPr>
          <w:i/>
          <w:sz w:val="22"/>
          <w:szCs w:val="22"/>
        </w:rPr>
        <w:t xml:space="preserve"> </w:t>
      </w:r>
      <w:r w:rsidR="00F51A15" w:rsidRPr="00B64B27">
        <w:rPr>
          <w:i/>
          <w:sz w:val="22"/>
          <w:szCs w:val="22"/>
        </w:rPr>
        <w:t>Seznam projektov</w:t>
      </w:r>
    </w:p>
    <w:p w14:paraId="3E820C6D" w14:textId="77777777" w:rsidR="00BE5A6D" w:rsidRPr="00B64B27" w:rsidRDefault="00F51A15" w:rsidP="00E93679">
      <w:pPr>
        <w:pStyle w:val="Odstavekseznama"/>
        <w:numPr>
          <w:ilvl w:val="0"/>
          <w:numId w:val="6"/>
        </w:numPr>
        <w:jc w:val="both"/>
        <w:rPr>
          <w:i/>
          <w:sz w:val="22"/>
          <w:szCs w:val="22"/>
        </w:rPr>
      </w:pPr>
      <w:r w:rsidRPr="00B64B27">
        <w:rPr>
          <w:i/>
          <w:sz w:val="22"/>
          <w:szCs w:val="22"/>
        </w:rPr>
        <w:t xml:space="preserve"> </w:t>
      </w:r>
      <w:r w:rsidR="008B380A" w:rsidRPr="00B64B27">
        <w:rPr>
          <w:i/>
          <w:sz w:val="22"/>
          <w:szCs w:val="22"/>
        </w:rPr>
        <w:t>»Navodil</w:t>
      </w:r>
      <w:r w:rsidR="00BE5A6D" w:rsidRPr="00B64B27">
        <w:rPr>
          <w:i/>
          <w:sz w:val="22"/>
          <w:szCs w:val="22"/>
        </w:rPr>
        <w:t>a</w:t>
      </w:r>
      <w:r w:rsidR="008B380A" w:rsidRPr="00B64B27">
        <w:rPr>
          <w:i/>
          <w:sz w:val="22"/>
          <w:szCs w:val="22"/>
        </w:rPr>
        <w:t xml:space="preserve"> za izvajanje inženirskih storitev pri izvajanju investicijskih projektov na G + R cestah«, Direkcije RS za infrastrukturo z dne </w:t>
      </w:r>
      <w:r w:rsidR="00D27312" w:rsidRPr="00B64B27">
        <w:rPr>
          <w:i/>
          <w:sz w:val="22"/>
          <w:szCs w:val="22"/>
        </w:rPr>
        <w:t>19</w:t>
      </w:r>
      <w:r w:rsidR="008B380A" w:rsidRPr="00B64B27">
        <w:rPr>
          <w:i/>
          <w:sz w:val="22"/>
          <w:szCs w:val="22"/>
        </w:rPr>
        <w:t>.</w:t>
      </w:r>
      <w:r w:rsidR="00D27312" w:rsidRPr="00B64B27">
        <w:rPr>
          <w:i/>
          <w:sz w:val="22"/>
          <w:szCs w:val="22"/>
        </w:rPr>
        <w:t>04</w:t>
      </w:r>
      <w:r w:rsidR="008B380A" w:rsidRPr="00B64B27">
        <w:rPr>
          <w:i/>
          <w:sz w:val="22"/>
          <w:szCs w:val="22"/>
        </w:rPr>
        <w:t>.201</w:t>
      </w:r>
      <w:r w:rsidR="00D27312" w:rsidRPr="00B64B27">
        <w:rPr>
          <w:i/>
          <w:sz w:val="22"/>
          <w:szCs w:val="22"/>
        </w:rPr>
        <w:t>9</w:t>
      </w:r>
      <w:r w:rsidR="00BD7DAB" w:rsidRPr="00B64B27">
        <w:rPr>
          <w:i/>
          <w:sz w:val="22"/>
          <w:szCs w:val="22"/>
        </w:rPr>
        <w:t xml:space="preserve"> s prilogami</w:t>
      </w:r>
      <w:r w:rsidR="00BA3AB9" w:rsidRPr="00B64B27">
        <w:rPr>
          <w:i/>
          <w:sz w:val="22"/>
          <w:szCs w:val="22"/>
        </w:rPr>
        <w:t xml:space="preserve"> in dopolnitvami</w:t>
      </w:r>
      <w:r w:rsidR="00BD7DAB" w:rsidRPr="00B64B27">
        <w:rPr>
          <w:i/>
          <w:sz w:val="22"/>
          <w:szCs w:val="22"/>
        </w:rPr>
        <w:t xml:space="preserve"> (navodila št. </w:t>
      </w:r>
      <w:r w:rsidR="00D27312" w:rsidRPr="00B64B27">
        <w:rPr>
          <w:i/>
          <w:sz w:val="22"/>
          <w:szCs w:val="22"/>
        </w:rPr>
        <w:t>37165-6/2019</w:t>
      </w:r>
      <w:r w:rsidR="00BD7DAB" w:rsidRPr="00B64B27">
        <w:rPr>
          <w:i/>
          <w:sz w:val="22"/>
          <w:szCs w:val="22"/>
        </w:rPr>
        <w:t>)</w:t>
      </w:r>
    </w:p>
    <w:p w14:paraId="1E238BD0" w14:textId="77777777" w:rsidR="00BE5A6D" w:rsidRPr="00B64B27" w:rsidRDefault="00BE5A6D" w:rsidP="00E93679">
      <w:pPr>
        <w:pStyle w:val="Odstavekseznama"/>
        <w:numPr>
          <w:ilvl w:val="0"/>
          <w:numId w:val="6"/>
        </w:numPr>
        <w:jc w:val="both"/>
        <w:rPr>
          <w:i/>
          <w:sz w:val="22"/>
          <w:szCs w:val="22"/>
        </w:rPr>
      </w:pPr>
      <w:r w:rsidRPr="00B64B27">
        <w:rPr>
          <w:i/>
          <w:sz w:val="22"/>
          <w:szCs w:val="22"/>
        </w:rPr>
        <w:t xml:space="preserve">Opisi projektov  </w:t>
      </w:r>
    </w:p>
    <w:p w14:paraId="54B778B6" w14:textId="77777777" w:rsidR="0035617E" w:rsidRPr="00B64B27" w:rsidRDefault="0035617E">
      <w:pPr>
        <w:spacing w:after="160" w:line="259" w:lineRule="auto"/>
        <w:rPr>
          <w:i/>
          <w:sz w:val="22"/>
          <w:szCs w:val="22"/>
        </w:rPr>
      </w:pPr>
      <w:r w:rsidRPr="00B64B27">
        <w:rPr>
          <w:i/>
          <w:sz w:val="22"/>
          <w:szCs w:val="22"/>
        </w:rPr>
        <w:br w:type="page"/>
      </w:r>
    </w:p>
    <w:p w14:paraId="4F9769FB" w14:textId="77777777" w:rsidR="00BD7DAB" w:rsidRPr="00B64B27" w:rsidRDefault="00BD7DAB" w:rsidP="00BD7DAB">
      <w:pPr>
        <w:jc w:val="both"/>
        <w:rPr>
          <w:b/>
          <w:sz w:val="22"/>
          <w:szCs w:val="22"/>
        </w:rPr>
      </w:pPr>
      <w:r w:rsidRPr="00B64B27">
        <w:rPr>
          <w:b/>
          <w:sz w:val="22"/>
          <w:szCs w:val="22"/>
        </w:rPr>
        <w:lastRenderedPageBreak/>
        <w:t xml:space="preserve">Priloga </w:t>
      </w:r>
      <w:r w:rsidR="00F51A15" w:rsidRPr="00B64B27">
        <w:rPr>
          <w:b/>
          <w:sz w:val="22"/>
          <w:szCs w:val="22"/>
        </w:rPr>
        <w:t>1</w:t>
      </w:r>
      <w:r w:rsidRPr="00B64B27">
        <w:rPr>
          <w:b/>
          <w:sz w:val="22"/>
          <w:szCs w:val="22"/>
        </w:rPr>
        <w:t xml:space="preserve"> – SEZNAM PROJEKTOV</w:t>
      </w:r>
    </w:p>
    <w:p w14:paraId="7EC99A39" w14:textId="23C01613" w:rsidR="000C3434" w:rsidRDefault="000C3434" w:rsidP="00BD7DAB">
      <w:pPr>
        <w:jc w:val="both"/>
        <w:rPr>
          <w:sz w:val="22"/>
          <w:szCs w:val="22"/>
        </w:rPr>
      </w:pPr>
    </w:p>
    <w:tbl>
      <w:tblPr>
        <w:tblW w:w="8700" w:type="dxa"/>
        <w:tblLook w:val="04A0" w:firstRow="1" w:lastRow="0" w:firstColumn="1" w:lastColumn="0" w:noHBand="0" w:noVBand="1"/>
      </w:tblPr>
      <w:tblGrid>
        <w:gridCol w:w="1280"/>
        <w:gridCol w:w="1306"/>
        <w:gridCol w:w="6114"/>
      </w:tblGrid>
      <w:tr w:rsidR="000F428A" w:rsidRPr="000F428A" w14:paraId="7E4C1D26" w14:textId="77777777" w:rsidTr="001E2CF7">
        <w:trPr>
          <w:trHeight w:val="408"/>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53B7668" w14:textId="77777777" w:rsidR="000F428A" w:rsidRPr="000F428A" w:rsidRDefault="000F428A" w:rsidP="000F428A">
            <w:pPr>
              <w:jc w:val="center"/>
              <w:rPr>
                <w:b/>
                <w:bCs/>
                <w:color w:val="000000"/>
                <w:szCs w:val="22"/>
                <w:lang w:val="en-US" w:eastAsia="en-US"/>
              </w:rPr>
            </w:pPr>
            <w:r w:rsidRPr="000F428A">
              <w:rPr>
                <w:b/>
                <w:bCs/>
                <w:color w:val="000000"/>
                <w:szCs w:val="22"/>
                <w:lang w:val="en-US" w:eastAsia="en-US"/>
              </w:rPr>
              <w:t>ŠT. SKLOPA</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53A3139" w14:textId="77777777" w:rsidR="000F428A" w:rsidRPr="000F428A" w:rsidRDefault="000F428A" w:rsidP="000F428A">
            <w:pPr>
              <w:jc w:val="center"/>
              <w:rPr>
                <w:b/>
                <w:bCs/>
                <w:color w:val="000000"/>
                <w:szCs w:val="22"/>
                <w:lang w:val="en-US" w:eastAsia="en-US"/>
              </w:rPr>
            </w:pPr>
            <w:r w:rsidRPr="000F428A">
              <w:rPr>
                <w:b/>
                <w:bCs/>
                <w:color w:val="000000"/>
                <w:szCs w:val="22"/>
                <w:lang w:val="en-US" w:eastAsia="en-US"/>
              </w:rPr>
              <w:t>ŠTEVILKA PROJEKTA</w:t>
            </w:r>
          </w:p>
        </w:tc>
        <w:tc>
          <w:tcPr>
            <w:tcW w:w="611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47F2F72" w14:textId="77777777" w:rsidR="000F428A" w:rsidRPr="000F428A" w:rsidRDefault="000F428A" w:rsidP="000F428A">
            <w:pPr>
              <w:jc w:val="center"/>
              <w:rPr>
                <w:b/>
                <w:bCs/>
                <w:color w:val="000000"/>
                <w:szCs w:val="22"/>
                <w:lang w:val="en-US" w:eastAsia="en-US"/>
              </w:rPr>
            </w:pPr>
            <w:r w:rsidRPr="000F428A">
              <w:rPr>
                <w:b/>
                <w:bCs/>
                <w:color w:val="000000"/>
                <w:szCs w:val="22"/>
                <w:lang w:val="en-US" w:eastAsia="en-US"/>
              </w:rPr>
              <w:t>NAZIV INVESTICIJSKEGA PROJEKTA</w:t>
            </w:r>
          </w:p>
        </w:tc>
      </w:tr>
      <w:tr w:rsidR="000F428A" w:rsidRPr="000F428A" w14:paraId="0BBEBC21" w14:textId="77777777" w:rsidTr="001E2CF7">
        <w:trPr>
          <w:trHeight w:val="975"/>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49073ADB" w14:textId="77777777" w:rsidR="000F428A" w:rsidRPr="000F428A" w:rsidRDefault="000F428A" w:rsidP="000F428A">
            <w:pPr>
              <w:rPr>
                <w:b/>
                <w:bCs/>
                <w:color w:val="000000"/>
                <w:szCs w:val="22"/>
                <w:lang w:val="en-US" w:eastAsia="en-US"/>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3569CDBC" w14:textId="77777777" w:rsidR="000F428A" w:rsidRPr="000F428A" w:rsidRDefault="000F428A" w:rsidP="000F428A">
            <w:pPr>
              <w:rPr>
                <w:b/>
                <w:bCs/>
                <w:color w:val="000000"/>
                <w:szCs w:val="22"/>
                <w:lang w:val="en-US" w:eastAsia="en-US"/>
              </w:rPr>
            </w:pPr>
          </w:p>
        </w:tc>
        <w:tc>
          <w:tcPr>
            <w:tcW w:w="6114" w:type="dxa"/>
            <w:vMerge/>
            <w:tcBorders>
              <w:top w:val="single" w:sz="4" w:space="0" w:color="auto"/>
              <w:left w:val="single" w:sz="4" w:space="0" w:color="auto"/>
              <w:bottom w:val="single" w:sz="4" w:space="0" w:color="auto"/>
              <w:right w:val="single" w:sz="4" w:space="0" w:color="auto"/>
            </w:tcBorders>
            <w:vAlign w:val="center"/>
            <w:hideMark/>
          </w:tcPr>
          <w:p w14:paraId="37066789" w14:textId="77777777" w:rsidR="000F428A" w:rsidRPr="000F428A" w:rsidRDefault="000F428A" w:rsidP="000F428A">
            <w:pPr>
              <w:rPr>
                <w:b/>
                <w:bCs/>
                <w:color w:val="000000"/>
                <w:szCs w:val="22"/>
                <w:lang w:val="en-US" w:eastAsia="en-US"/>
              </w:rPr>
            </w:pPr>
          </w:p>
        </w:tc>
      </w:tr>
      <w:tr w:rsidR="000F428A" w:rsidRPr="000F428A" w14:paraId="4AB308E1" w14:textId="77777777" w:rsidTr="001E2CF7">
        <w:trPr>
          <w:trHeight w:val="421"/>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2F43EACC" w14:textId="77777777" w:rsidR="000F428A" w:rsidRPr="000F428A" w:rsidRDefault="000F428A" w:rsidP="000F428A">
            <w:pPr>
              <w:rPr>
                <w:b/>
                <w:bCs/>
                <w:color w:val="000000"/>
                <w:szCs w:val="22"/>
                <w:lang w:val="en-US" w:eastAsia="en-US"/>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B935F69" w14:textId="77777777" w:rsidR="000F428A" w:rsidRPr="000F428A" w:rsidRDefault="000F428A" w:rsidP="000F428A">
            <w:pPr>
              <w:rPr>
                <w:b/>
                <w:bCs/>
                <w:color w:val="000000"/>
                <w:szCs w:val="22"/>
                <w:lang w:val="en-US" w:eastAsia="en-US"/>
              </w:rPr>
            </w:pPr>
          </w:p>
        </w:tc>
        <w:tc>
          <w:tcPr>
            <w:tcW w:w="6114" w:type="dxa"/>
            <w:vMerge/>
            <w:tcBorders>
              <w:top w:val="single" w:sz="4" w:space="0" w:color="auto"/>
              <w:left w:val="single" w:sz="4" w:space="0" w:color="auto"/>
              <w:bottom w:val="single" w:sz="4" w:space="0" w:color="auto"/>
              <w:right w:val="single" w:sz="4" w:space="0" w:color="auto"/>
            </w:tcBorders>
            <w:vAlign w:val="center"/>
            <w:hideMark/>
          </w:tcPr>
          <w:p w14:paraId="3FC02E0A" w14:textId="77777777" w:rsidR="000F428A" w:rsidRPr="000F428A" w:rsidRDefault="000F428A" w:rsidP="000F428A">
            <w:pPr>
              <w:rPr>
                <w:b/>
                <w:bCs/>
                <w:color w:val="000000"/>
                <w:szCs w:val="22"/>
                <w:lang w:val="en-US" w:eastAsia="en-US"/>
              </w:rPr>
            </w:pPr>
          </w:p>
        </w:tc>
      </w:tr>
      <w:tr w:rsidR="000F428A" w:rsidRPr="000F428A" w14:paraId="64139702" w14:textId="77777777" w:rsidTr="001E2CF7">
        <w:trPr>
          <w:trHeight w:val="36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1687202" w14:textId="77777777" w:rsidR="000F428A" w:rsidRPr="000F428A" w:rsidRDefault="000F428A" w:rsidP="000F428A">
            <w:pPr>
              <w:jc w:val="center"/>
              <w:rPr>
                <w:color w:val="000000"/>
                <w:szCs w:val="22"/>
                <w:lang w:val="en-US" w:eastAsia="en-US"/>
              </w:rPr>
            </w:pPr>
            <w:r w:rsidRPr="000F428A">
              <w:rPr>
                <w:color w:val="000000"/>
                <w:szCs w:val="22"/>
                <w:lang w:val="en-US" w:eastAsia="en-US"/>
              </w:rPr>
              <w:t>1</w:t>
            </w:r>
          </w:p>
        </w:tc>
        <w:tc>
          <w:tcPr>
            <w:tcW w:w="1306" w:type="dxa"/>
            <w:tcBorders>
              <w:top w:val="nil"/>
              <w:left w:val="nil"/>
              <w:bottom w:val="single" w:sz="4" w:space="0" w:color="auto"/>
              <w:right w:val="single" w:sz="4" w:space="0" w:color="auto"/>
            </w:tcBorders>
            <w:shd w:val="clear" w:color="auto" w:fill="auto"/>
            <w:noWrap/>
            <w:vAlign w:val="center"/>
            <w:hideMark/>
          </w:tcPr>
          <w:p w14:paraId="2EEAA180" w14:textId="77777777" w:rsidR="000F428A" w:rsidRPr="000F428A" w:rsidRDefault="000F428A" w:rsidP="000F428A">
            <w:pPr>
              <w:jc w:val="center"/>
              <w:rPr>
                <w:color w:val="000000"/>
                <w:szCs w:val="22"/>
                <w:lang w:val="en-US" w:eastAsia="en-US"/>
              </w:rPr>
            </w:pPr>
            <w:r w:rsidRPr="000F428A">
              <w:rPr>
                <w:color w:val="000000"/>
                <w:szCs w:val="22"/>
                <w:lang w:val="en-US" w:eastAsia="en-US"/>
              </w:rPr>
              <w:t>20-0009</w:t>
            </w:r>
          </w:p>
        </w:tc>
        <w:tc>
          <w:tcPr>
            <w:tcW w:w="6114" w:type="dxa"/>
            <w:tcBorders>
              <w:top w:val="nil"/>
              <w:left w:val="nil"/>
              <w:bottom w:val="single" w:sz="4" w:space="0" w:color="auto"/>
              <w:right w:val="single" w:sz="4" w:space="0" w:color="auto"/>
            </w:tcBorders>
            <w:shd w:val="clear" w:color="auto" w:fill="auto"/>
            <w:vAlign w:val="center"/>
            <w:hideMark/>
          </w:tcPr>
          <w:p w14:paraId="7A427F1E"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Rekonstrukcija</w:t>
            </w:r>
            <w:proofErr w:type="spellEnd"/>
            <w:r w:rsidRPr="000F428A">
              <w:rPr>
                <w:color w:val="000000"/>
                <w:szCs w:val="22"/>
                <w:lang w:val="en-US" w:eastAsia="en-US"/>
              </w:rPr>
              <w:t xml:space="preserve"> </w:t>
            </w:r>
            <w:proofErr w:type="spellStart"/>
            <w:r w:rsidRPr="000F428A">
              <w:rPr>
                <w:color w:val="000000"/>
                <w:szCs w:val="22"/>
                <w:lang w:val="en-US" w:eastAsia="en-US"/>
              </w:rPr>
              <w:t>ceste</w:t>
            </w:r>
            <w:proofErr w:type="spellEnd"/>
            <w:r w:rsidRPr="000F428A">
              <w:rPr>
                <w:color w:val="000000"/>
                <w:szCs w:val="22"/>
                <w:lang w:val="en-US" w:eastAsia="en-US"/>
              </w:rPr>
              <w:t xml:space="preserve"> </w:t>
            </w:r>
            <w:proofErr w:type="spellStart"/>
            <w:r w:rsidRPr="000F428A">
              <w:rPr>
                <w:color w:val="000000"/>
                <w:szCs w:val="22"/>
                <w:lang w:val="en-US" w:eastAsia="en-US"/>
              </w:rPr>
              <w:t>Lavrica</w:t>
            </w:r>
            <w:proofErr w:type="spellEnd"/>
            <w:r w:rsidRPr="000F428A">
              <w:rPr>
                <w:color w:val="000000"/>
                <w:szCs w:val="22"/>
                <w:lang w:val="en-US" w:eastAsia="en-US"/>
              </w:rPr>
              <w:t xml:space="preserve"> - </w:t>
            </w:r>
            <w:proofErr w:type="spellStart"/>
            <w:r w:rsidRPr="000F428A">
              <w:rPr>
                <w:color w:val="000000"/>
                <w:szCs w:val="22"/>
                <w:lang w:val="en-US" w:eastAsia="en-US"/>
              </w:rPr>
              <w:t>Škofljica</w:t>
            </w:r>
            <w:proofErr w:type="spellEnd"/>
          </w:p>
        </w:tc>
      </w:tr>
      <w:tr w:rsidR="000F428A" w:rsidRPr="000F428A" w14:paraId="2923E984"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952455" w14:textId="77777777" w:rsidR="000F428A" w:rsidRPr="000F428A" w:rsidRDefault="000F428A" w:rsidP="000F428A">
            <w:pPr>
              <w:jc w:val="center"/>
              <w:rPr>
                <w:color w:val="000000"/>
                <w:szCs w:val="22"/>
                <w:lang w:val="en-US" w:eastAsia="en-US"/>
              </w:rPr>
            </w:pPr>
            <w:r w:rsidRPr="000F428A">
              <w:rPr>
                <w:color w:val="000000"/>
                <w:szCs w:val="22"/>
                <w:lang w:val="en-US" w:eastAsia="en-US"/>
              </w:rPr>
              <w:t>2</w:t>
            </w:r>
          </w:p>
        </w:tc>
        <w:tc>
          <w:tcPr>
            <w:tcW w:w="1306" w:type="dxa"/>
            <w:tcBorders>
              <w:top w:val="nil"/>
              <w:left w:val="nil"/>
              <w:bottom w:val="single" w:sz="4" w:space="0" w:color="auto"/>
              <w:right w:val="single" w:sz="4" w:space="0" w:color="auto"/>
            </w:tcBorders>
            <w:shd w:val="clear" w:color="auto" w:fill="auto"/>
            <w:noWrap/>
            <w:vAlign w:val="center"/>
            <w:hideMark/>
          </w:tcPr>
          <w:p w14:paraId="1A9FAD58" w14:textId="77777777" w:rsidR="000F428A" w:rsidRPr="000F428A" w:rsidRDefault="000F428A" w:rsidP="000F428A">
            <w:pPr>
              <w:jc w:val="center"/>
              <w:rPr>
                <w:color w:val="000000"/>
                <w:szCs w:val="22"/>
                <w:lang w:val="en-US" w:eastAsia="en-US"/>
              </w:rPr>
            </w:pPr>
            <w:r w:rsidRPr="000F428A">
              <w:rPr>
                <w:color w:val="000000"/>
                <w:szCs w:val="22"/>
                <w:lang w:val="en-US" w:eastAsia="en-US"/>
              </w:rPr>
              <w:t>10-0209</w:t>
            </w:r>
          </w:p>
        </w:tc>
        <w:tc>
          <w:tcPr>
            <w:tcW w:w="6114" w:type="dxa"/>
            <w:tcBorders>
              <w:top w:val="nil"/>
              <w:left w:val="nil"/>
              <w:bottom w:val="single" w:sz="4" w:space="0" w:color="auto"/>
              <w:right w:val="single" w:sz="4" w:space="0" w:color="auto"/>
            </w:tcBorders>
            <w:shd w:val="clear" w:color="auto" w:fill="auto"/>
            <w:vAlign w:val="center"/>
            <w:hideMark/>
          </w:tcPr>
          <w:p w14:paraId="7AC9C1FC"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Obvoznica</w:t>
            </w:r>
            <w:proofErr w:type="spellEnd"/>
            <w:r w:rsidRPr="000F428A">
              <w:rPr>
                <w:color w:val="000000"/>
                <w:szCs w:val="22"/>
                <w:lang w:val="en-US" w:eastAsia="en-US"/>
              </w:rPr>
              <w:t xml:space="preserve"> </w:t>
            </w:r>
            <w:proofErr w:type="spellStart"/>
            <w:r w:rsidRPr="000F428A">
              <w:rPr>
                <w:color w:val="000000"/>
                <w:szCs w:val="22"/>
                <w:lang w:val="en-US" w:eastAsia="en-US"/>
              </w:rPr>
              <w:t>Hrpelje</w:t>
            </w:r>
            <w:proofErr w:type="spellEnd"/>
            <w:r w:rsidRPr="000F428A">
              <w:rPr>
                <w:color w:val="000000"/>
                <w:szCs w:val="22"/>
                <w:lang w:val="en-US" w:eastAsia="en-US"/>
              </w:rPr>
              <w:t xml:space="preserve"> </w:t>
            </w:r>
            <w:proofErr w:type="spellStart"/>
            <w:r w:rsidRPr="000F428A">
              <w:rPr>
                <w:color w:val="000000"/>
                <w:szCs w:val="22"/>
                <w:lang w:val="en-US" w:eastAsia="en-US"/>
              </w:rPr>
              <w:t>Kozina</w:t>
            </w:r>
            <w:proofErr w:type="spellEnd"/>
          </w:p>
        </w:tc>
      </w:tr>
      <w:tr w:rsidR="000F428A" w:rsidRPr="000F428A" w14:paraId="258E79B2"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1C2484A" w14:textId="77777777" w:rsidR="000F428A" w:rsidRPr="000F428A" w:rsidRDefault="000F428A" w:rsidP="000F428A">
            <w:pPr>
              <w:jc w:val="center"/>
              <w:rPr>
                <w:color w:val="000000"/>
                <w:szCs w:val="22"/>
                <w:lang w:val="en-US" w:eastAsia="en-US"/>
              </w:rPr>
            </w:pPr>
            <w:r w:rsidRPr="000F428A">
              <w:rPr>
                <w:color w:val="000000"/>
                <w:szCs w:val="22"/>
                <w:lang w:val="en-US" w:eastAsia="en-US"/>
              </w:rPr>
              <w:t>3</w:t>
            </w:r>
          </w:p>
        </w:tc>
        <w:tc>
          <w:tcPr>
            <w:tcW w:w="1306" w:type="dxa"/>
            <w:tcBorders>
              <w:top w:val="nil"/>
              <w:left w:val="nil"/>
              <w:bottom w:val="single" w:sz="4" w:space="0" w:color="auto"/>
              <w:right w:val="single" w:sz="4" w:space="0" w:color="auto"/>
            </w:tcBorders>
            <w:shd w:val="clear" w:color="auto" w:fill="auto"/>
            <w:noWrap/>
            <w:vAlign w:val="center"/>
            <w:hideMark/>
          </w:tcPr>
          <w:p w14:paraId="755C28D4" w14:textId="77777777" w:rsidR="000F428A" w:rsidRPr="000F428A" w:rsidRDefault="000F428A" w:rsidP="000F428A">
            <w:pPr>
              <w:jc w:val="center"/>
              <w:rPr>
                <w:color w:val="000000"/>
                <w:szCs w:val="22"/>
                <w:lang w:val="en-US" w:eastAsia="en-US"/>
              </w:rPr>
            </w:pPr>
            <w:r w:rsidRPr="000F428A">
              <w:rPr>
                <w:color w:val="000000"/>
                <w:szCs w:val="22"/>
                <w:lang w:val="en-US" w:eastAsia="en-US"/>
              </w:rPr>
              <w:t xml:space="preserve">07-0075 </w:t>
            </w:r>
          </w:p>
        </w:tc>
        <w:tc>
          <w:tcPr>
            <w:tcW w:w="6114" w:type="dxa"/>
            <w:tcBorders>
              <w:top w:val="nil"/>
              <w:left w:val="nil"/>
              <w:bottom w:val="single" w:sz="4" w:space="0" w:color="auto"/>
              <w:right w:val="single" w:sz="4" w:space="0" w:color="auto"/>
            </w:tcBorders>
            <w:shd w:val="clear" w:color="auto" w:fill="auto"/>
            <w:vAlign w:val="center"/>
            <w:hideMark/>
          </w:tcPr>
          <w:p w14:paraId="6B974712"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Podlubnik</w:t>
            </w:r>
            <w:proofErr w:type="spellEnd"/>
            <w:r w:rsidRPr="000F428A">
              <w:rPr>
                <w:color w:val="000000"/>
                <w:szCs w:val="22"/>
                <w:lang w:val="en-US" w:eastAsia="en-US"/>
              </w:rPr>
              <w:t xml:space="preserve"> - </w:t>
            </w:r>
            <w:proofErr w:type="spellStart"/>
            <w:r w:rsidRPr="000F428A">
              <w:rPr>
                <w:color w:val="000000"/>
                <w:szCs w:val="22"/>
                <w:lang w:val="en-US" w:eastAsia="en-US"/>
              </w:rPr>
              <w:t>Praprotno</w:t>
            </w:r>
            <w:proofErr w:type="spellEnd"/>
          </w:p>
        </w:tc>
      </w:tr>
      <w:tr w:rsidR="000F428A" w:rsidRPr="000F428A" w14:paraId="225F4B18"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DF7AC0" w14:textId="77777777" w:rsidR="000F428A" w:rsidRPr="000F428A" w:rsidRDefault="000F428A" w:rsidP="000F428A">
            <w:pPr>
              <w:jc w:val="center"/>
              <w:rPr>
                <w:color w:val="000000"/>
                <w:szCs w:val="22"/>
                <w:lang w:val="en-US" w:eastAsia="en-US"/>
              </w:rPr>
            </w:pPr>
            <w:r w:rsidRPr="000F428A">
              <w:rPr>
                <w:color w:val="000000"/>
                <w:szCs w:val="22"/>
                <w:lang w:val="en-US" w:eastAsia="en-US"/>
              </w:rPr>
              <w:t>4</w:t>
            </w:r>
          </w:p>
        </w:tc>
        <w:tc>
          <w:tcPr>
            <w:tcW w:w="1306" w:type="dxa"/>
            <w:tcBorders>
              <w:top w:val="nil"/>
              <w:left w:val="nil"/>
              <w:bottom w:val="single" w:sz="4" w:space="0" w:color="auto"/>
              <w:right w:val="single" w:sz="4" w:space="0" w:color="auto"/>
            </w:tcBorders>
            <w:shd w:val="clear" w:color="auto" w:fill="auto"/>
            <w:noWrap/>
            <w:vAlign w:val="center"/>
            <w:hideMark/>
          </w:tcPr>
          <w:p w14:paraId="497516D4" w14:textId="77777777" w:rsidR="000F428A" w:rsidRPr="000F428A" w:rsidRDefault="000F428A" w:rsidP="000F428A">
            <w:pPr>
              <w:jc w:val="center"/>
              <w:rPr>
                <w:color w:val="000000"/>
                <w:szCs w:val="22"/>
                <w:lang w:val="en-US" w:eastAsia="en-US"/>
              </w:rPr>
            </w:pPr>
            <w:r w:rsidRPr="000F428A">
              <w:rPr>
                <w:color w:val="000000"/>
                <w:szCs w:val="22"/>
                <w:lang w:val="en-US" w:eastAsia="en-US"/>
              </w:rPr>
              <w:t xml:space="preserve">02-0039 </w:t>
            </w:r>
          </w:p>
        </w:tc>
        <w:tc>
          <w:tcPr>
            <w:tcW w:w="6114" w:type="dxa"/>
            <w:tcBorders>
              <w:top w:val="nil"/>
              <w:left w:val="nil"/>
              <w:bottom w:val="single" w:sz="4" w:space="0" w:color="auto"/>
              <w:right w:val="single" w:sz="4" w:space="0" w:color="auto"/>
            </w:tcBorders>
            <w:shd w:val="clear" w:color="auto" w:fill="auto"/>
            <w:vAlign w:val="center"/>
            <w:hideMark/>
          </w:tcPr>
          <w:p w14:paraId="2BF99F41"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Šmarjeta</w:t>
            </w:r>
            <w:proofErr w:type="spellEnd"/>
            <w:r w:rsidRPr="000F428A">
              <w:rPr>
                <w:color w:val="000000"/>
                <w:szCs w:val="22"/>
                <w:lang w:val="en-US" w:eastAsia="en-US"/>
              </w:rPr>
              <w:t xml:space="preserve"> - </w:t>
            </w:r>
            <w:proofErr w:type="spellStart"/>
            <w:r w:rsidRPr="000F428A">
              <w:rPr>
                <w:color w:val="000000"/>
                <w:szCs w:val="22"/>
                <w:lang w:val="en-US" w:eastAsia="en-US"/>
              </w:rPr>
              <w:t>Frankolovo</w:t>
            </w:r>
            <w:proofErr w:type="spellEnd"/>
          </w:p>
        </w:tc>
      </w:tr>
      <w:tr w:rsidR="000F428A" w:rsidRPr="000F428A" w14:paraId="27455CC2"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CD0A053" w14:textId="77777777" w:rsidR="000F428A" w:rsidRPr="000F428A" w:rsidRDefault="000F428A" w:rsidP="000F428A">
            <w:pPr>
              <w:jc w:val="center"/>
              <w:rPr>
                <w:color w:val="000000"/>
                <w:szCs w:val="22"/>
                <w:lang w:val="en-US" w:eastAsia="en-US"/>
              </w:rPr>
            </w:pPr>
            <w:r w:rsidRPr="000F428A">
              <w:rPr>
                <w:color w:val="000000"/>
                <w:szCs w:val="22"/>
                <w:lang w:val="en-US" w:eastAsia="en-US"/>
              </w:rPr>
              <w:t>5</w:t>
            </w:r>
          </w:p>
        </w:tc>
        <w:tc>
          <w:tcPr>
            <w:tcW w:w="1306" w:type="dxa"/>
            <w:tcBorders>
              <w:top w:val="nil"/>
              <w:left w:val="nil"/>
              <w:bottom w:val="single" w:sz="4" w:space="0" w:color="auto"/>
              <w:right w:val="single" w:sz="4" w:space="0" w:color="auto"/>
            </w:tcBorders>
            <w:shd w:val="clear" w:color="auto" w:fill="auto"/>
            <w:noWrap/>
            <w:vAlign w:val="center"/>
            <w:hideMark/>
          </w:tcPr>
          <w:p w14:paraId="2AA36A5E" w14:textId="77777777" w:rsidR="000F428A" w:rsidRPr="000F428A" w:rsidRDefault="000F428A" w:rsidP="000F428A">
            <w:pPr>
              <w:jc w:val="center"/>
              <w:rPr>
                <w:color w:val="000000"/>
                <w:szCs w:val="22"/>
                <w:lang w:val="en-US" w:eastAsia="en-US"/>
              </w:rPr>
            </w:pPr>
            <w:r w:rsidRPr="000F428A">
              <w:rPr>
                <w:color w:val="000000"/>
                <w:szCs w:val="22"/>
                <w:lang w:val="en-US" w:eastAsia="en-US"/>
              </w:rPr>
              <w:t>10-0092</w:t>
            </w:r>
          </w:p>
        </w:tc>
        <w:tc>
          <w:tcPr>
            <w:tcW w:w="6114" w:type="dxa"/>
            <w:tcBorders>
              <w:top w:val="nil"/>
              <w:left w:val="nil"/>
              <w:bottom w:val="single" w:sz="4" w:space="0" w:color="auto"/>
              <w:right w:val="single" w:sz="4" w:space="0" w:color="auto"/>
            </w:tcBorders>
            <w:shd w:val="clear" w:color="auto" w:fill="auto"/>
            <w:vAlign w:val="center"/>
            <w:hideMark/>
          </w:tcPr>
          <w:p w14:paraId="5A34664C" w14:textId="77777777" w:rsidR="000F428A" w:rsidRPr="000F428A" w:rsidRDefault="000F428A" w:rsidP="000F428A">
            <w:pPr>
              <w:rPr>
                <w:color w:val="000000"/>
                <w:szCs w:val="22"/>
                <w:lang w:val="en-US" w:eastAsia="en-US"/>
              </w:rPr>
            </w:pPr>
            <w:r w:rsidRPr="000F428A">
              <w:rPr>
                <w:color w:val="000000"/>
                <w:szCs w:val="22"/>
                <w:lang w:val="en-US" w:eastAsia="en-US"/>
              </w:rPr>
              <w:t xml:space="preserve">G1-1, </w:t>
            </w:r>
            <w:proofErr w:type="spellStart"/>
            <w:r w:rsidRPr="000F428A">
              <w:rPr>
                <w:color w:val="000000"/>
                <w:szCs w:val="22"/>
                <w:lang w:val="en-US" w:eastAsia="en-US"/>
              </w:rPr>
              <w:t>Ureditev</w:t>
            </w:r>
            <w:proofErr w:type="spellEnd"/>
            <w:r w:rsidRPr="000F428A">
              <w:rPr>
                <w:color w:val="000000"/>
                <w:szCs w:val="22"/>
                <w:lang w:val="en-US" w:eastAsia="en-US"/>
              </w:rPr>
              <w:t xml:space="preserve"> od </w:t>
            </w:r>
            <w:proofErr w:type="spellStart"/>
            <w:r w:rsidRPr="000F428A">
              <w:rPr>
                <w:color w:val="000000"/>
                <w:szCs w:val="22"/>
                <w:lang w:val="en-US" w:eastAsia="en-US"/>
              </w:rPr>
              <w:t>Selnice</w:t>
            </w:r>
            <w:proofErr w:type="spellEnd"/>
            <w:r w:rsidRPr="000F428A">
              <w:rPr>
                <w:color w:val="000000"/>
                <w:szCs w:val="22"/>
                <w:lang w:val="en-US" w:eastAsia="en-US"/>
              </w:rPr>
              <w:t xml:space="preserve"> do </w:t>
            </w:r>
            <w:proofErr w:type="spellStart"/>
            <w:r w:rsidRPr="000F428A">
              <w:rPr>
                <w:color w:val="000000"/>
                <w:szCs w:val="22"/>
                <w:lang w:val="en-US" w:eastAsia="en-US"/>
              </w:rPr>
              <w:t>Janževe</w:t>
            </w:r>
            <w:proofErr w:type="spellEnd"/>
            <w:r w:rsidRPr="000F428A">
              <w:rPr>
                <w:color w:val="000000"/>
                <w:szCs w:val="22"/>
                <w:lang w:val="en-US" w:eastAsia="en-US"/>
              </w:rPr>
              <w:t xml:space="preserve"> gore</w:t>
            </w:r>
          </w:p>
        </w:tc>
      </w:tr>
      <w:tr w:rsidR="000F428A" w:rsidRPr="000F428A" w14:paraId="7C4482D2"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B044E94" w14:textId="77777777" w:rsidR="000F428A" w:rsidRPr="000F428A" w:rsidRDefault="000F428A" w:rsidP="000F428A">
            <w:pPr>
              <w:jc w:val="center"/>
              <w:rPr>
                <w:color w:val="000000"/>
                <w:szCs w:val="22"/>
                <w:lang w:val="en-US" w:eastAsia="en-US"/>
              </w:rPr>
            </w:pPr>
            <w:r w:rsidRPr="000F428A">
              <w:rPr>
                <w:color w:val="000000"/>
                <w:szCs w:val="22"/>
                <w:lang w:val="en-US" w:eastAsia="en-US"/>
              </w:rPr>
              <w:t>6</w:t>
            </w:r>
          </w:p>
        </w:tc>
        <w:tc>
          <w:tcPr>
            <w:tcW w:w="1306" w:type="dxa"/>
            <w:tcBorders>
              <w:top w:val="nil"/>
              <w:left w:val="nil"/>
              <w:bottom w:val="single" w:sz="4" w:space="0" w:color="auto"/>
              <w:right w:val="single" w:sz="4" w:space="0" w:color="auto"/>
            </w:tcBorders>
            <w:shd w:val="clear" w:color="auto" w:fill="auto"/>
            <w:noWrap/>
            <w:vAlign w:val="center"/>
            <w:hideMark/>
          </w:tcPr>
          <w:p w14:paraId="5F473DE9" w14:textId="77777777" w:rsidR="000F428A" w:rsidRPr="000F428A" w:rsidRDefault="000F428A" w:rsidP="000F428A">
            <w:pPr>
              <w:jc w:val="center"/>
              <w:rPr>
                <w:color w:val="000000"/>
                <w:szCs w:val="22"/>
                <w:lang w:val="en-US" w:eastAsia="en-US"/>
              </w:rPr>
            </w:pPr>
            <w:r w:rsidRPr="000F428A">
              <w:rPr>
                <w:color w:val="000000"/>
                <w:szCs w:val="22"/>
                <w:lang w:val="en-US" w:eastAsia="en-US"/>
              </w:rPr>
              <w:t>06-0046</w:t>
            </w:r>
          </w:p>
        </w:tc>
        <w:tc>
          <w:tcPr>
            <w:tcW w:w="6114" w:type="dxa"/>
            <w:tcBorders>
              <w:top w:val="nil"/>
              <w:left w:val="nil"/>
              <w:bottom w:val="single" w:sz="4" w:space="0" w:color="auto"/>
              <w:right w:val="single" w:sz="4" w:space="0" w:color="auto"/>
            </w:tcBorders>
            <w:shd w:val="clear" w:color="auto" w:fill="auto"/>
            <w:vAlign w:val="center"/>
            <w:hideMark/>
          </w:tcPr>
          <w:p w14:paraId="4B1EEBAF"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Češnjica</w:t>
            </w:r>
            <w:proofErr w:type="spellEnd"/>
            <w:r w:rsidRPr="000F428A">
              <w:rPr>
                <w:color w:val="000000"/>
                <w:szCs w:val="22"/>
                <w:lang w:val="en-US" w:eastAsia="en-US"/>
              </w:rPr>
              <w:t xml:space="preserve"> - </w:t>
            </w:r>
            <w:proofErr w:type="spellStart"/>
            <w:r w:rsidRPr="000F428A">
              <w:rPr>
                <w:color w:val="000000"/>
                <w:szCs w:val="22"/>
                <w:lang w:val="en-US" w:eastAsia="en-US"/>
              </w:rPr>
              <w:t>Rudno</w:t>
            </w:r>
            <w:proofErr w:type="spellEnd"/>
          </w:p>
        </w:tc>
      </w:tr>
      <w:tr w:rsidR="001E2CF7" w:rsidRPr="000F428A" w14:paraId="2A5FE4CF"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B5BA1DB" w14:textId="671F17F2" w:rsidR="001E2CF7" w:rsidRPr="001E2CF7" w:rsidRDefault="001E2CF7" w:rsidP="001E2CF7">
            <w:pPr>
              <w:jc w:val="center"/>
              <w:rPr>
                <w:color w:val="000000"/>
                <w:szCs w:val="22"/>
                <w:lang w:val="en-US" w:eastAsia="en-US"/>
              </w:rPr>
            </w:pPr>
            <w:r w:rsidRPr="001E2CF7">
              <w:rPr>
                <w:color w:val="000000"/>
                <w:szCs w:val="22"/>
                <w:lang w:val="en-US" w:eastAsia="en-US"/>
              </w:rPr>
              <w:t>7</w:t>
            </w:r>
          </w:p>
        </w:tc>
        <w:tc>
          <w:tcPr>
            <w:tcW w:w="1306" w:type="dxa"/>
            <w:tcBorders>
              <w:top w:val="nil"/>
              <w:left w:val="nil"/>
              <w:bottom w:val="single" w:sz="4" w:space="0" w:color="auto"/>
              <w:right w:val="single" w:sz="4" w:space="0" w:color="auto"/>
            </w:tcBorders>
            <w:shd w:val="clear" w:color="auto" w:fill="auto"/>
            <w:noWrap/>
            <w:vAlign w:val="center"/>
            <w:hideMark/>
          </w:tcPr>
          <w:p w14:paraId="355D3A3B" w14:textId="5C73C19C" w:rsidR="001E2CF7" w:rsidRPr="001E2CF7" w:rsidRDefault="001E2CF7" w:rsidP="001E2CF7">
            <w:pPr>
              <w:jc w:val="center"/>
              <w:rPr>
                <w:color w:val="000000"/>
                <w:szCs w:val="22"/>
                <w:lang w:val="en-US" w:eastAsia="en-US"/>
              </w:rPr>
            </w:pPr>
            <w:r w:rsidRPr="001E2CF7">
              <w:rPr>
                <w:color w:val="000000"/>
                <w:szCs w:val="22"/>
                <w:lang w:val="en-US" w:eastAsia="en-US"/>
              </w:rPr>
              <w:t>NOVO</w:t>
            </w:r>
          </w:p>
        </w:tc>
        <w:tc>
          <w:tcPr>
            <w:tcW w:w="6114" w:type="dxa"/>
            <w:tcBorders>
              <w:top w:val="nil"/>
              <w:left w:val="nil"/>
              <w:bottom w:val="single" w:sz="4" w:space="0" w:color="auto"/>
              <w:right w:val="single" w:sz="4" w:space="0" w:color="auto"/>
            </w:tcBorders>
            <w:shd w:val="clear" w:color="auto" w:fill="auto"/>
            <w:vAlign w:val="center"/>
            <w:hideMark/>
          </w:tcPr>
          <w:p w14:paraId="548FC405" w14:textId="64983F00" w:rsidR="001E2CF7" w:rsidRPr="000F428A" w:rsidRDefault="001E2CF7" w:rsidP="001E2CF7">
            <w:pPr>
              <w:rPr>
                <w:color w:val="000000"/>
                <w:szCs w:val="22"/>
                <w:lang w:val="en-US" w:eastAsia="en-US"/>
              </w:rPr>
            </w:pPr>
            <w:r w:rsidRPr="001E2CF7">
              <w:rPr>
                <w:color w:val="000000"/>
                <w:szCs w:val="22"/>
                <w:lang w:val="en-US" w:eastAsia="en-US"/>
              </w:rPr>
              <w:t>Sanacija plazov Grahovo, 2. faza</w:t>
            </w:r>
          </w:p>
        </w:tc>
      </w:tr>
      <w:tr w:rsidR="001E2CF7" w:rsidRPr="000F428A" w14:paraId="0D6DC1E1"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BD9AFBE" w14:textId="3BE64116" w:rsidR="001E2CF7" w:rsidRPr="000F428A" w:rsidRDefault="001E2CF7" w:rsidP="001E2CF7">
            <w:pPr>
              <w:jc w:val="center"/>
              <w:rPr>
                <w:color w:val="000000"/>
                <w:szCs w:val="22"/>
                <w:lang w:val="en-US" w:eastAsia="en-US"/>
              </w:rPr>
            </w:pPr>
            <w:r w:rsidRPr="001E2CF7">
              <w:rPr>
                <w:color w:val="000000"/>
                <w:szCs w:val="22"/>
                <w:lang w:val="en-US" w:eastAsia="en-US"/>
              </w:rPr>
              <w:t>8</w:t>
            </w:r>
          </w:p>
        </w:tc>
        <w:tc>
          <w:tcPr>
            <w:tcW w:w="1306" w:type="dxa"/>
            <w:tcBorders>
              <w:top w:val="nil"/>
              <w:left w:val="nil"/>
              <w:bottom w:val="single" w:sz="4" w:space="0" w:color="auto"/>
              <w:right w:val="single" w:sz="4" w:space="0" w:color="auto"/>
            </w:tcBorders>
            <w:shd w:val="clear" w:color="auto" w:fill="auto"/>
            <w:noWrap/>
            <w:vAlign w:val="center"/>
            <w:hideMark/>
          </w:tcPr>
          <w:p w14:paraId="2937DDFF" w14:textId="5929043E" w:rsidR="001E2CF7" w:rsidRPr="000F428A" w:rsidRDefault="001E2CF7" w:rsidP="001E2CF7">
            <w:pPr>
              <w:jc w:val="center"/>
              <w:rPr>
                <w:color w:val="000000"/>
                <w:szCs w:val="22"/>
                <w:lang w:val="en-US" w:eastAsia="en-US"/>
              </w:rPr>
            </w:pPr>
            <w:r w:rsidRPr="001E2CF7">
              <w:rPr>
                <w:color w:val="000000"/>
                <w:szCs w:val="22"/>
                <w:lang w:val="en-US" w:eastAsia="en-US"/>
              </w:rPr>
              <w:t>10-0081</w:t>
            </w:r>
          </w:p>
        </w:tc>
        <w:tc>
          <w:tcPr>
            <w:tcW w:w="6114" w:type="dxa"/>
            <w:tcBorders>
              <w:top w:val="nil"/>
              <w:left w:val="nil"/>
              <w:bottom w:val="single" w:sz="4" w:space="0" w:color="auto"/>
              <w:right w:val="single" w:sz="4" w:space="0" w:color="auto"/>
            </w:tcBorders>
            <w:shd w:val="clear" w:color="auto" w:fill="auto"/>
            <w:vAlign w:val="center"/>
            <w:hideMark/>
          </w:tcPr>
          <w:p w14:paraId="5F4C4E89" w14:textId="00557D15" w:rsidR="001E2CF7" w:rsidRPr="000F428A" w:rsidRDefault="001E2CF7" w:rsidP="001E2CF7">
            <w:pPr>
              <w:rPr>
                <w:color w:val="000000"/>
                <w:szCs w:val="22"/>
                <w:lang w:val="en-US" w:eastAsia="en-US"/>
              </w:rPr>
            </w:pPr>
            <w:r w:rsidRPr="001E2CF7">
              <w:rPr>
                <w:color w:val="000000"/>
                <w:szCs w:val="22"/>
                <w:lang w:val="en-US" w:eastAsia="en-US"/>
              </w:rPr>
              <w:t>G1-1 med Miklavžem in Ptujem; Miklavž na Dravskem polju</w:t>
            </w:r>
          </w:p>
        </w:tc>
      </w:tr>
      <w:tr w:rsidR="001E2CF7" w:rsidRPr="000F428A" w14:paraId="295A3AB0"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B37BA0" w14:textId="6D6B17BD" w:rsidR="001E2CF7" w:rsidRPr="001E2CF7" w:rsidRDefault="001E2CF7" w:rsidP="001E2CF7">
            <w:pPr>
              <w:jc w:val="center"/>
              <w:rPr>
                <w:color w:val="000000"/>
                <w:szCs w:val="22"/>
                <w:lang w:val="en-US" w:eastAsia="en-US"/>
              </w:rPr>
            </w:pPr>
            <w:r w:rsidRPr="001E2CF7">
              <w:rPr>
                <w:color w:val="000000"/>
                <w:szCs w:val="22"/>
                <w:lang w:val="en-US" w:eastAsia="en-US"/>
              </w:rPr>
              <w:t>9</w:t>
            </w:r>
          </w:p>
        </w:tc>
        <w:tc>
          <w:tcPr>
            <w:tcW w:w="1306" w:type="dxa"/>
            <w:tcBorders>
              <w:top w:val="nil"/>
              <w:left w:val="nil"/>
              <w:bottom w:val="single" w:sz="4" w:space="0" w:color="auto"/>
              <w:right w:val="single" w:sz="4" w:space="0" w:color="auto"/>
            </w:tcBorders>
            <w:shd w:val="clear" w:color="auto" w:fill="auto"/>
            <w:noWrap/>
            <w:vAlign w:val="center"/>
            <w:hideMark/>
          </w:tcPr>
          <w:p w14:paraId="6E9A8D60" w14:textId="3AFFE4F8" w:rsidR="001E2CF7" w:rsidRPr="001E2CF7" w:rsidRDefault="001E2CF7" w:rsidP="001E2CF7">
            <w:pPr>
              <w:jc w:val="center"/>
              <w:rPr>
                <w:color w:val="000000"/>
                <w:szCs w:val="22"/>
                <w:lang w:val="en-US" w:eastAsia="en-US"/>
              </w:rPr>
            </w:pPr>
            <w:r w:rsidRPr="001E2CF7">
              <w:rPr>
                <w:color w:val="000000"/>
                <w:szCs w:val="22"/>
                <w:lang w:val="en-US" w:eastAsia="en-US"/>
              </w:rPr>
              <w:t xml:space="preserve">17-0062 </w:t>
            </w:r>
          </w:p>
        </w:tc>
        <w:tc>
          <w:tcPr>
            <w:tcW w:w="6114" w:type="dxa"/>
            <w:tcBorders>
              <w:top w:val="nil"/>
              <w:left w:val="nil"/>
              <w:bottom w:val="single" w:sz="4" w:space="0" w:color="auto"/>
              <w:right w:val="single" w:sz="4" w:space="0" w:color="auto"/>
            </w:tcBorders>
            <w:shd w:val="clear" w:color="auto" w:fill="auto"/>
            <w:vAlign w:val="center"/>
            <w:hideMark/>
          </w:tcPr>
          <w:p w14:paraId="3A2E9D6D" w14:textId="3F710703" w:rsidR="001E2CF7" w:rsidRPr="000F428A" w:rsidRDefault="001E2CF7" w:rsidP="001E2CF7">
            <w:pPr>
              <w:rPr>
                <w:color w:val="000000"/>
                <w:szCs w:val="22"/>
                <w:lang w:val="en-US" w:eastAsia="en-US"/>
              </w:rPr>
            </w:pPr>
            <w:r w:rsidRPr="001E2CF7">
              <w:rPr>
                <w:color w:val="000000"/>
                <w:szCs w:val="22"/>
                <w:lang w:val="en-US" w:eastAsia="en-US"/>
              </w:rPr>
              <w:t>Ureditev skozi Malečnik</w:t>
            </w:r>
          </w:p>
        </w:tc>
      </w:tr>
      <w:tr w:rsidR="000F428A" w:rsidRPr="000F428A" w14:paraId="3C8AAF35"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8A2E7C" w14:textId="77777777" w:rsidR="000F428A" w:rsidRPr="000F428A" w:rsidRDefault="000F428A" w:rsidP="000F428A">
            <w:pPr>
              <w:jc w:val="center"/>
              <w:rPr>
                <w:color w:val="000000"/>
                <w:szCs w:val="22"/>
                <w:lang w:val="en-US" w:eastAsia="en-US"/>
              </w:rPr>
            </w:pPr>
            <w:r w:rsidRPr="000F428A">
              <w:rPr>
                <w:color w:val="000000"/>
                <w:szCs w:val="22"/>
                <w:lang w:val="en-US" w:eastAsia="en-US"/>
              </w:rPr>
              <w:t>10</w:t>
            </w:r>
          </w:p>
        </w:tc>
        <w:tc>
          <w:tcPr>
            <w:tcW w:w="1306" w:type="dxa"/>
            <w:tcBorders>
              <w:top w:val="nil"/>
              <w:left w:val="nil"/>
              <w:bottom w:val="single" w:sz="4" w:space="0" w:color="auto"/>
              <w:right w:val="single" w:sz="4" w:space="0" w:color="auto"/>
            </w:tcBorders>
            <w:shd w:val="clear" w:color="auto" w:fill="auto"/>
            <w:noWrap/>
            <w:vAlign w:val="center"/>
            <w:hideMark/>
          </w:tcPr>
          <w:p w14:paraId="2125F589" w14:textId="77777777" w:rsidR="000F428A" w:rsidRPr="000F428A" w:rsidRDefault="000F428A" w:rsidP="000F428A">
            <w:pPr>
              <w:jc w:val="center"/>
              <w:rPr>
                <w:color w:val="000000"/>
                <w:szCs w:val="22"/>
                <w:lang w:val="en-US" w:eastAsia="en-US"/>
              </w:rPr>
            </w:pPr>
            <w:r w:rsidRPr="000F428A">
              <w:rPr>
                <w:color w:val="000000"/>
                <w:szCs w:val="22"/>
                <w:lang w:val="en-US" w:eastAsia="en-US"/>
              </w:rPr>
              <w:t xml:space="preserve">18-0053 </w:t>
            </w:r>
          </w:p>
        </w:tc>
        <w:tc>
          <w:tcPr>
            <w:tcW w:w="6114" w:type="dxa"/>
            <w:tcBorders>
              <w:top w:val="nil"/>
              <w:left w:val="nil"/>
              <w:bottom w:val="single" w:sz="4" w:space="0" w:color="auto"/>
              <w:right w:val="single" w:sz="4" w:space="0" w:color="auto"/>
            </w:tcBorders>
            <w:shd w:val="clear" w:color="auto" w:fill="auto"/>
            <w:vAlign w:val="center"/>
            <w:hideMark/>
          </w:tcPr>
          <w:p w14:paraId="48493BDF"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Ureditev</w:t>
            </w:r>
            <w:proofErr w:type="spellEnd"/>
            <w:r w:rsidRPr="000F428A">
              <w:rPr>
                <w:color w:val="000000"/>
                <w:szCs w:val="22"/>
                <w:lang w:val="en-US" w:eastAsia="en-US"/>
              </w:rPr>
              <w:t xml:space="preserve"> </w:t>
            </w:r>
            <w:proofErr w:type="spellStart"/>
            <w:r w:rsidRPr="000F428A">
              <w:rPr>
                <w:color w:val="000000"/>
                <w:szCs w:val="22"/>
                <w:lang w:val="en-US" w:eastAsia="en-US"/>
              </w:rPr>
              <w:t>ceste</w:t>
            </w:r>
            <w:proofErr w:type="spellEnd"/>
            <w:r w:rsidRPr="000F428A">
              <w:rPr>
                <w:color w:val="000000"/>
                <w:szCs w:val="22"/>
                <w:lang w:val="en-US" w:eastAsia="en-US"/>
              </w:rPr>
              <w:t xml:space="preserve"> </w:t>
            </w:r>
            <w:proofErr w:type="spellStart"/>
            <w:r w:rsidRPr="000F428A">
              <w:rPr>
                <w:color w:val="000000"/>
                <w:szCs w:val="22"/>
                <w:lang w:val="en-US" w:eastAsia="en-US"/>
              </w:rPr>
              <w:t>Arclin</w:t>
            </w:r>
            <w:proofErr w:type="spellEnd"/>
            <w:r w:rsidRPr="000F428A">
              <w:rPr>
                <w:color w:val="000000"/>
                <w:szCs w:val="22"/>
                <w:lang w:val="en-US" w:eastAsia="en-US"/>
              </w:rPr>
              <w:t xml:space="preserve"> - </w:t>
            </w:r>
            <w:proofErr w:type="spellStart"/>
            <w:r w:rsidRPr="000F428A">
              <w:rPr>
                <w:color w:val="000000"/>
                <w:szCs w:val="22"/>
                <w:lang w:val="en-US" w:eastAsia="en-US"/>
              </w:rPr>
              <w:t>Ljubečna</w:t>
            </w:r>
            <w:proofErr w:type="spellEnd"/>
          </w:p>
        </w:tc>
      </w:tr>
      <w:tr w:rsidR="000F428A" w:rsidRPr="000F428A" w14:paraId="1939B0CD"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F704BE3" w14:textId="77777777" w:rsidR="000F428A" w:rsidRPr="000F428A" w:rsidRDefault="000F428A" w:rsidP="000F428A">
            <w:pPr>
              <w:jc w:val="center"/>
              <w:rPr>
                <w:color w:val="000000"/>
                <w:szCs w:val="22"/>
                <w:lang w:val="en-US" w:eastAsia="en-US"/>
              </w:rPr>
            </w:pPr>
            <w:r w:rsidRPr="000F428A">
              <w:rPr>
                <w:color w:val="000000"/>
                <w:szCs w:val="22"/>
                <w:lang w:val="en-US" w:eastAsia="en-US"/>
              </w:rPr>
              <w:t>11</w:t>
            </w:r>
          </w:p>
        </w:tc>
        <w:tc>
          <w:tcPr>
            <w:tcW w:w="1306" w:type="dxa"/>
            <w:tcBorders>
              <w:top w:val="nil"/>
              <w:left w:val="nil"/>
              <w:bottom w:val="single" w:sz="4" w:space="0" w:color="auto"/>
              <w:right w:val="single" w:sz="4" w:space="0" w:color="auto"/>
            </w:tcBorders>
            <w:shd w:val="clear" w:color="auto" w:fill="auto"/>
            <w:noWrap/>
            <w:vAlign w:val="center"/>
            <w:hideMark/>
          </w:tcPr>
          <w:p w14:paraId="021C0FD2" w14:textId="77777777" w:rsidR="000F428A" w:rsidRPr="000F428A" w:rsidRDefault="000F428A" w:rsidP="000F428A">
            <w:pPr>
              <w:jc w:val="center"/>
              <w:rPr>
                <w:color w:val="000000"/>
                <w:szCs w:val="22"/>
                <w:lang w:val="en-US" w:eastAsia="en-US"/>
              </w:rPr>
            </w:pPr>
            <w:r w:rsidRPr="000F428A">
              <w:rPr>
                <w:color w:val="000000"/>
                <w:szCs w:val="22"/>
                <w:lang w:val="en-US" w:eastAsia="en-US"/>
              </w:rPr>
              <w:t xml:space="preserve">07-0092 </w:t>
            </w:r>
          </w:p>
        </w:tc>
        <w:tc>
          <w:tcPr>
            <w:tcW w:w="6114" w:type="dxa"/>
            <w:tcBorders>
              <w:top w:val="nil"/>
              <w:left w:val="nil"/>
              <w:bottom w:val="single" w:sz="4" w:space="0" w:color="auto"/>
              <w:right w:val="single" w:sz="4" w:space="0" w:color="auto"/>
            </w:tcBorders>
            <w:shd w:val="clear" w:color="auto" w:fill="auto"/>
            <w:vAlign w:val="center"/>
            <w:hideMark/>
          </w:tcPr>
          <w:p w14:paraId="0997A24A"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Šentjur</w:t>
            </w:r>
            <w:proofErr w:type="spellEnd"/>
            <w:r w:rsidRPr="000F428A">
              <w:rPr>
                <w:color w:val="000000"/>
                <w:szCs w:val="22"/>
                <w:lang w:val="en-US" w:eastAsia="en-US"/>
              </w:rPr>
              <w:t xml:space="preserve"> - </w:t>
            </w:r>
            <w:proofErr w:type="spellStart"/>
            <w:r w:rsidRPr="000F428A">
              <w:rPr>
                <w:color w:val="000000"/>
                <w:szCs w:val="22"/>
                <w:lang w:val="en-US" w:eastAsia="en-US"/>
              </w:rPr>
              <w:t>Dobovec</w:t>
            </w:r>
            <w:proofErr w:type="spellEnd"/>
          </w:p>
        </w:tc>
      </w:tr>
      <w:tr w:rsidR="000F428A" w:rsidRPr="000F428A" w14:paraId="41350A75"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40709E" w14:textId="77777777" w:rsidR="000F428A" w:rsidRPr="000F428A" w:rsidRDefault="000F428A" w:rsidP="000F428A">
            <w:pPr>
              <w:jc w:val="center"/>
              <w:rPr>
                <w:color w:val="000000"/>
                <w:szCs w:val="22"/>
                <w:lang w:val="en-US" w:eastAsia="en-US"/>
              </w:rPr>
            </w:pPr>
            <w:r w:rsidRPr="000F428A">
              <w:rPr>
                <w:color w:val="000000"/>
                <w:szCs w:val="22"/>
                <w:lang w:val="en-US" w:eastAsia="en-US"/>
              </w:rPr>
              <w:t>12</w:t>
            </w:r>
          </w:p>
        </w:tc>
        <w:tc>
          <w:tcPr>
            <w:tcW w:w="1306" w:type="dxa"/>
            <w:tcBorders>
              <w:top w:val="nil"/>
              <w:left w:val="nil"/>
              <w:bottom w:val="single" w:sz="4" w:space="0" w:color="auto"/>
              <w:right w:val="single" w:sz="4" w:space="0" w:color="auto"/>
            </w:tcBorders>
            <w:shd w:val="clear" w:color="auto" w:fill="auto"/>
            <w:noWrap/>
            <w:vAlign w:val="center"/>
            <w:hideMark/>
          </w:tcPr>
          <w:p w14:paraId="242D4B48" w14:textId="77777777" w:rsidR="000F428A" w:rsidRPr="000F428A" w:rsidRDefault="000F428A" w:rsidP="000F428A">
            <w:pPr>
              <w:jc w:val="center"/>
              <w:rPr>
                <w:color w:val="000000"/>
                <w:szCs w:val="22"/>
                <w:lang w:val="en-US" w:eastAsia="en-US"/>
              </w:rPr>
            </w:pPr>
            <w:r w:rsidRPr="000F428A">
              <w:rPr>
                <w:color w:val="000000"/>
                <w:szCs w:val="22"/>
                <w:lang w:val="en-US" w:eastAsia="en-US"/>
              </w:rPr>
              <w:t>10-0057</w:t>
            </w:r>
          </w:p>
        </w:tc>
        <w:tc>
          <w:tcPr>
            <w:tcW w:w="6114" w:type="dxa"/>
            <w:tcBorders>
              <w:top w:val="nil"/>
              <w:left w:val="nil"/>
              <w:bottom w:val="single" w:sz="4" w:space="0" w:color="auto"/>
              <w:right w:val="single" w:sz="4" w:space="0" w:color="auto"/>
            </w:tcBorders>
            <w:shd w:val="clear" w:color="auto" w:fill="auto"/>
            <w:vAlign w:val="center"/>
            <w:hideMark/>
          </w:tcPr>
          <w:p w14:paraId="78ADDE46" w14:textId="77777777" w:rsidR="000F428A" w:rsidRPr="001E2CF7" w:rsidRDefault="000F428A" w:rsidP="000F428A">
            <w:pPr>
              <w:rPr>
                <w:color w:val="000000"/>
                <w:szCs w:val="22"/>
                <w:lang w:val="de-DE" w:eastAsia="en-US"/>
              </w:rPr>
            </w:pPr>
            <w:proofErr w:type="spellStart"/>
            <w:r w:rsidRPr="001E2CF7">
              <w:rPr>
                <w:color w:val="000000"/>
                <w:szCs w:val="22"/>
                <w:lang w:val="de-DE" w:eastAsia="en-US"/>
              </w:rPr>
              <w:t>Rekonstrukcija</w:t>
            </w:r>
            <w:proofErr w:type="spellEnd"/>
            <w:r w:rsidRPr="001E2CF7">
              <w:rPr>
                <w:color w:val="000000"/>
                <w:szCs w:val="22"/>
                <w:lang w:val="de-DE" w:eastAsia="en-US"/>
              </w:rPr>
              <w:t xml:space="preserve"> </w:t>
            </w:r>
            <w:proofErr w:type="spellStart"/>
            <w:r w:rsidRPr="001E2CF7">
              <w:rPr>
                <w:color w:val="000000"/>
                <w:szCs w:val="22"/>
                <w:lang w:val="de-DE" w:eastAsia="en-US"/>
              </w:rPr>
              <w:t>Polhov</w:t>
            </w:r>
            <w:proofErr w:type="spellEnd"/>
            <w:r w:rsidRPr="001E2CF7">
              <w:rPr>
                <w:color w:val="000000"/>
                <w:szCs w:val="22"/>
                <w:lang w:val="de-DE" w:eastAsia="en-US"/>
              </w:rPr>
              <w:t xml:space="preserve"> </w:t>
            </w:r>
            <w:proofErr w:type="spellStart"/>
            <w:r w:rsidRPr="001E2CF7">
              <w:rPr>
                <w:color w:val="000000"/>
                <w:szCs w:val="22"/>
                <w:lang w:val="de-DE" w:eastAsia="en-US"/>
              </w:rPr>
              <w:t>Gradec</w:t>
            </w:r>
            <w:proofErr w:type="spellEnd"/>
            <w:r w:rsidRPr="001E2CF7">
              <w:rPr>
                <w:color w:val="000000"/>
                <w:szCs w:val="22"/>
                <w:lang w:val="de-DE" w:eastAsia="en-US"/>
              </w:rPr>
              <w:t xml:space="preserve"> - </w:t>
            </w:r>
            <w:proofErr w:type="spellStart"/>
            <w:r w:rsidRPr="001E2CF7">
              <w:rPr>
                <w:color w:val="000000"/>
                <w:szCs w:val="22"/>
                <w:lang w:val="de-DE" w:eastAsia="en-US"/>
              </w:rPr>
              <w:t>Dobrovo</w:t>
            </w:r>
            <w:proofErr w:type="spellEnd"/>
            <w:r w:rsidRPr="001E2CF7">
              <w:rPr>
                <w:color w:val="000000"/>
                <w:szCs w:val="22"/>
                <w:lang w:val="de-DE" w:eastAsia="en-US"/>
              </w:rPr>
              <w:t xml:space="preserve">, 3. in 4. </w:t>
            </w:r>
            <w:proofErr w:type="spellStart"/>
            <w:r w:rsidRPr="001E2CF7">
              <w:rPr>
                <w:color w:val="000000"/>
                <w:szCs w:val="22"/>
                <w:lang w:val="de-DE" w:eastAsia="en-US"/>
              </w:rPr>
              <w:t>faza</w:t>
            </w:r>
            <w:proofErr w:type="spellEnd"/>
          </w:p>
        </w:tc>
      </w:tr>
      <w:tr w:rsidR="000F428A" w:rsidRPr="000F428A" w14:paraId="037E382E"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ADEFB0E" w14:textId="77777777" w:rsidR="000F428A" w:rsidRPr="000F428A" w:rsidRDefault="000F428A" w:rsidP="000F428A">
            <w:pPr>
              <w:jc w:val="center"/>
              <w:rPr>
                <w:color w:val="000000"/>
                <w:szCs w:val="22"/>
                <w:lang w:val="en-US" w:eastAsia="en-US"/>
              </w:rPr>
            </w:pPr>
            <w:r w:rsidRPr="000F428A">
              <w:rPr>
                <w:color w:val="000000"/>
                <w:szCs w:val="22"/>
                <w:lang w:val="en-US" w:eastAsia="en-US"/>
              </w:rPr>
              <w:t>13</w:t>
            </w:r>
          </w:p>
        </w:tc>
        <w:tc>
          <w:tcPr>
            <w:tcW w:w="1306" w:type="dxa"/>
            <w:tcBorders>
              <w:top w:val="nil"/>
              <w:left w:val="nil"/>
              <w:bottom w:val="single" w:sz="4" w:space="0" w:color="auto"/>
              <w:right w:val="single" w:sz="4" w:space="0" w:color="auto"/>
            </w:tcBorders>
            <w:shd w:val="clear" w:color="auto" w:fill="auto"/>
            <w:noWrap/>
            <w:vAlign w:val="center"/>
            <w:hideMark/>
          </w:tcPr>
          <w:p w14:paraId="475205AD" w14:textId="77777777" w:rsidR="000F428A" w:rsidRPr="000F428A" w:rsidRDefault="000F428A" w:rsidP="000F428A">
            <w:pPr>
              <w:jc w:val="center"/>
              <w:rPr>
                <w:color w:val="000000"/>
                <w:szCs w:val="22"/>
                <w:lang w:val="en-US" w:eastAsia="en-US"/>
              </w:rPr>
            </w:pPr>
            <w:r w:rsidRPr="000F428A">
              <w:rPr>
                <w:color w:val="000000"/>
                <w:szCs w:val="22"/>
                <w:lang w:val="en-US" w:eastAsia="en-US"/>
              </w:rPr>
              <w:t>13-0060</w:t>
            </w:r>
          </w:p>
        </w:tc>
        <w:tc>
          <w:tcPr>
            <w:tcW w:w="6114" w:type="dxa"/>
            <w:tcBorders>
              <w:top w:val="nil"/>
              <w:left w:val="nil"/>
              <w:bottom w:val="single" w:sz="4" w:space="0" w:color="auto"/>
              <w:right w:val="single" w:sz="4" w:space="0" w:color="auto"/>
            </w:tcBorders>
            <w:shd w:val="clear" w:color="auto" w:fill="auto"/>
            <w:vAlign w:val="center"/>
            <w:hideMark/>
          </w:tcPr>
          <w:p w14:paraId="30B0A387"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Obvoznica</w:t>
            </w:r>
            <w:proofErr w:type="spellEnd"/>
            <w:r w:rsidRPr="000F428A">
              <w:rPr>
                <w:color w:val="000000"/>
                <w:szCs w:val="22"/>
                <w:lang w:val="en-US" w:eastAsia="en-US"/>
              </w:rPr>
              <w:t xml:space="preserve"> </w:t>
            </w:r>
            <w:proofErr w:type="spellStart"/>
            <w:r w:rsidRPr="000F428A">
              <w:rPr>
                <w:color w:val="000000"/>
                <w:szCs w:val="22"/>
                <w:lang w:val="en-US" w:eastAsia="en-US"/>
              </w:rPr>
              <w:t>Žiri</w:t>
            </w:r>
            <w:proofErr w:type="spellEnd"/>
          </w:p>
        </w:tc>
      </w:tr>
      <w:tr w:rsidR="000F428A" w:rsidRPr="000F428A" w14:paraId="18FAEE2A"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3DF0CA" w14:textId="77777777" w:rsidR="000F428A" w:rsidRPr="000F428A" w:rsidRDefault="000F428A" w:rsidP="000F428A">
            <w:pPr>
              <w:jc w:val="center"/>
              <w:rPr>
                <w:color w:val="000000"/>
                <w:szCs w:val="22"/>
                <w:lang w:val="en-US" w:eastAsia="en-US"/>
              </w:rPr>
            </w:pPr>
            <w:r w:rsidRPr="000F428A">
              <w:rPr>
                <w:color w:val="000000"/>
                <w:szCs w:val="22"/>
                <w:lang w:val="en-US" w:eastAsia="en-US"/>
              </w:rPr>
              <w:t>14</w:t>
            </w:r>
          </w:p>
        </w:tc>
        <w:tc>
          <w:tcPr>
            <w:tcW w:w="1306" w:type="dxa"/>
            <w:tcBorders>
              <w:top w:val="nil"/>
              <w:left w:val="nil"/>
              <w:bottom w:val="single" w:sz="4" w:space="0" w:color="auto"/>
              <w:right w:val="single" w:sz="4" w:space="0" w:color="auto"/>
            </w:tcBorders>
            <w:shd w:val="clear" w:color="auto" w:fill="auto"/>
            <w:noWrap/>
            <w:vAlign w:val="center"/>
            <w:hideMark/>
          </w:tcPr>
          <w:p w14:paraId="0F4B3214" w14:textId="77777777" w:rsidR="000F428A" w:rsidRPr="000F428A" w:rsidRDefault="000F428A" w:rsidP="000F428A">
            <w:pPr>
              <w:jc w:val="center"/>
              <w:rPr>
                <w:color w:val="000000"/>
                <w:szCs w:val="22"/>
                <w:lang w:val="en-US" w:eastAsia="en-US"/>
              </w:rPr>
            </w:pPr>
            <w:r w:rsidRPr="000F428A">
              <w:rPr>
                <w:color w:val="000000"/>
                <w:szCs w:val="22"/>
                <w:lang w:val="en-US" w:eastAsia="en-US"/>
              </w:rPr>
              <w:t>18-0055</w:t>
            </w:r>
          </w:p>
        </w:tc>
        <w:tc>
          <w:tcPr>
            <w:tcW w:w="6114" w:type="dxa"/>
            <w:tcBorders>
              <w:top w:val="nil"/>
              <w:left w:val="nil"/>
              <w:bottom w:val="single" w:sz="4" w:space="0" w:color="auto"/>
              <w:right w:val="single" w:sz="4" w:space="0" w:color="auto"/>
            </w:tcBorders>
            <w:shd w:val="clear" w:color="auto" w:fill="auto"/>
            <w:vAlign w:val="center"/>
            <w:hideMark/>
          </w:tcPr>
          <w:p w14:paraId="52CCE1B0"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Zg</w:t>
            </w:r>
            <w:proofErr w:type="spellEnd"/>
            <w:r w:rsidRPr="000F428A">
              <w:rPr>
                <w:color w:val="000000"/>
                <w:szCs w:val="22"/>
                <w:lang w:val="en-US" w:eastAsia="en-US"/>
              </w:rPr>
              <w:t xml:space="preserve">. </w:t>
            </w:r>
            <w:proofErr w:type="spellStart"/>
            <w:r w:rsidRPr="000F428A">
              <w:rPr>
                <w:color w:val="000000"/>
                <w:szCs w:val="22"/>
                <w:lang w:val="en-US" w:eastAsia="en-US"/>
              </w:rPr>
              <w:t>Jezersko</w:t>
            </w:r>
            <w:proofErr w:type="spellEnd"/>
            <w:r w:rsidRPr="000F428A">
              <w:rPr>
                <w:color w:val="000000"/>
                <w:szCs w:val="22"/>
                <w:lang w:val="en-US" w:eastAsia="en-US"/>
              </w:rPr>
              <w:t xml:space="preserve"> – Sp. </w:t>
            </w:r>
            <w:proofErr w:type="spellStart"/>
            <w:r w:rsidRPr="000F428A">
              <w:rPr>
                <w:color w:val="000000"/>
                <w:szCs w:val="22"/>
                <w:lang w:val="en-US" w:eastAsia="en-US"/>
              </w:rPr>
              <w:t>Jezersko</w:t>
            </w:r>
            <w:proofErr w:type="spellEnd"/>
          </w:p>
        </w:tc>
      </w:tr>
      <w:tr w:rsidR="000F428A" w:rsidRPr="000F428A" w14:paraId="68A6D878"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D8F70D6" w14:textId="77777777" w:rsidR="000F428A" w:rsidRPr="000F428A" w:rsidRDefault="000F428A" w:rsidP="000F428A">
            <w:pPr>
              <w:jc w:val="center"/>
              <w:rPr>
                <w:color w:val="000000"/>
                <w:szCs w:val="22"/>
                <w:lang w:val="en-US" w:eastAsia="en-US"/>
              </w:rPr>
            </w:pPr>
            <w:r w:rsidRPr="000F428A">
              <w:rPr>
                <w:color w:val="000000"/>
                <w:szCs w:val="22"/>
                <w:lang w:val="en-US" w:eastAsia="en-US"/>
              </w:rPr>
              <w:t>15</w:t>
            </w:r>
          </w:p>
        </w:tc>
        <w:tc>
          <w:tcPr>
            <w:tcW w:w="1306" w:type="dxa"/>
            <w:tcBorders>
              <w:top w:val="nil"/>
              <w:left w:val="nil"/>
              <w:bottom w:val="single" w:sz="4" w:space="0" w:color="auto"/>
              <w:right w:val="single" w:sz="4" w:space="0" w:color="auto"/>
            </w:tcBorders>
            <w:shd w:val="clear" w:color="auto" w:fill="auto"/>
            <w:noWrap/>
            <w:vAlign w:val="center"/>
            <w:hideMark/>
          </w:tcPr>
          <w:p w14:paraId="32E8A8B2" w14:textId="77777777" w:rsidR="000F428A" w:rsidRPr="000F428A" w:rsidRDefault="000F428A" w:rsidP="000F428A">
            <w:pPr>
              <w:jc w:val="center"/>
              <w:rPr>
                <w:color w:val="000000"/>
                <w:szCs w:val="22"/>
                <w:lang w:val="en-US" w:eastAsia="en-US"/>
              </w:rPr>
            </w:pPr>
            <w:r w:rsidRPr="000F428A">
              <w:rPr>
                <w:color w:val="000000"/>
                <w:szCs w:val="22"/>
                <w:lang w:val="en-US" w:eastAsia="en-US"/>
              </w:rPr>
              <w:t>13-0020</w:t>
            </w:r>
          </w:p>
        </w:tc>
        <w:tc>
          <w:tcPr>
            <w:tcW w:w="6114" w:type="dxa"/>
            <w:tcBorders>
              <w:top w:val="nil"/>
              <w:left w:val="nil"/>
              <w:bottom w:val="single" w:sz="4" w:space="0" w:color="auto"/>
              <w:right w:val="single" w:sz="4" w:space="0" w:color="auto"/>
            </w:tcBorders>
            <w:shd w:val="clear" w:color="auto" w:fill="auto"/>
            <w:vAlign w:val="center"/>
            <w:hideMark/>
          </w:tcPr>
          <w:p w14:paraId="229C7E52" w14:textId="77777777" w:rsidR="000F428A" w:rsidRPr="000F428A" w:rsidRDefault="000F428A" w:rsidP="000F428A">
            <w:pPr>
              <w:rPr>
                <w:color w:val="000000"/>
                <w:szCs w:val="22"/>
                <w:lang w:val="en-US" w:eastAsia="en-US"/>
              </w:rPr>
            </w:pPr>
            <w:r w:rsidRPr="000F428A">
              <w:rPr>
                <w:color w:val="000000"/>
                <w:szCs w:val="22"/>
                <w:lang w:val="en-US" w:eastAsia="en-US"/>
              </w:rPr>
              <w:t xml:space="preserve">Most </w:t>
            </w:r>
            <w:proofErr w:type="spellStart"/>
            <w:r w:rsidRPr="000F428A">
              <w:rPr>
                <w:color w:val="000000"/>
                <w:szCs w:val="22"/>
                <w:lang w:val="en-US" w:eastAsia="en-US"/>
              </w:rPr>
              <w:t>čez</w:t>
            </w:r>
            <w:proofErr w:type="spellEnd"/>
            <w:r w:rsidRPr="000F428A">
              <w:rPr>
                <w:color w:val="000000"/>
                <w:szCs w:val="22"/>
                <w:lang w:val="en-US" w:eastAsia="en-US"/>
              </w:rPr>
              <w:t xml:space="preserve"> </w:t>
            </w:r>
            <w:proofErr w:type="spellStart"/>
            <w:r w:rsidRPr="000F428A">
              <w:rPr>
                <w:color w:val="000000"/>
                <w:szCs w:val="22"/>
                <w:lang w:val="en-US" w:eastAsia="en-US"/>
              </w:rPr>
              <w:t>kanal</w:t>
            </w:r>
            <w:proofErr w:type="spellEnd"/>
            <w:r w:rsidRPr="000F428A">
              <w:rPr>
                <w:color w:val="000000"/>
                <w:szCs w:val="22"/>
                <w:lang w:val="en-US" w:eastAsia="en-US"/>
              </w:rPr>
              <w:t xml:space="preserve"> Drave SD1 </w:t>
            </w:r>
            <w:proofErr w:type="spellStart"/>
            <w:r w:rsidRPr="000F428A">
              <w:rPr>
                <w:color w:val="000000"/>
                <w:szCs w:val="22"/>
                <w:lang w:val="en-US" w:eastAsia="en-US"/>
              </w:rPr>
              <w:t>pri</w:t>
            </w:r>
            <w:proofErr w:type="spellEnd"/>
            <w:r w:rsidRPr="000F428A">
              <w:rPr>
                <w:color w:val="000000"/>
                <w:szCs w:val="22"/>
                <w:lang w:val="en-US" w:eastAsia="en-US"/>
              </w:rPr>
              <w:t xml:space="preserve"> </w:t>
            </w:r>
            <w:proofErr w:type="spellStart"/>
            <w:r w:rsidRPr="000F428A">
              <w:rPr>
                <w:color w:val="000000"/>
                <w:szCs w:val="22"/>
                <w:lang w:val="en-US" w:eastAsia="en-US"/>
              </w:rPr>
              <w:t>Miklavžu</w:t>
            </w:r>
            <w:proofErr w:type="spellEnd"/>
            <w:r w:rsidRPr="000F428A">
              <w:rPr>
                <w:color w:val="000000"/>
                <w:szCs w:val="22"/>
                <w:lang w:val="en-US" w:eastAsia="en-US"/>
              </w:rPr>
              <w:t xml:space="preserve"> </w:t>
            </w:r>
          </w:p>
        </w:tc>
      </w:tr>
      <w:tr w:rsidR="000F428A" w:rsidRPr="000F428A" w14:paraId="67582AA3"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CB54C6" w14:textId="77777777" w:rsidR="000F428A" w:rsidRPr="000F428A" w:rsidRDefault="000F428A" w:rsidP="000F428A">
            <w:pPr>
              <w:jc w:val="center"/>
              <w:rPr>
                <w:color w:val="000000"/>
                <w:szCs w:val="22"/>
                <w:lang w:val="en-US" w:eastAsia="en-US"/>
              </w:rPr>
            </w:pPr>
            <w:r w:rsidRPr="000F428A">
              <w:rPr>
                <w:color w:val="000000"/>
                <w:szCs w:val="22"/>
                <w:lang w:val="en-US" w:eastAsia="en-US"/>
              </w:rPr>
              <w:t>16</w:t>
            </w:r>
          </w:p>
        </w:tc>
        <w:tc>
          <w:tcPr>
            <w:tcW w:w="1306" w:type="dxa"/>
            <w:tcBorders>
              <w:top w:val="nil"/>
              <w:left w:val="nil"/>
              <w:bottom w:val="single" w:sz="4" w:space="0" w:color="auto"/>
              <w:right w:val="single" w:sz="4" w:space="0" w:color="auto"/>
            </w:tcBorders>
            <w:shd w:val="clear" w:color="auto" w:fill="auto"/>
            <w:noWrap/>
            <w:vAlign w:val="center"/>
            <w:hideMark/>
          </w:tcPr>
          <w:p w14:paraId="0A802053" w14:textId="77777777" w:rsidR="000F428A" w:rsidRPr="000F428A" w:rsidRDefault="000F428A" w:rsidP="000F428A">
            <w:pPr>
              <w:jc w:val="center"/>
              <w:rPr>
                <w:color w:val="000000"/>
                <w:szCs w:val="22"/>
                <w:lang w:val="en-US" w:eastAsia="en-US"/>
              </w:rPr>
            </w:pPr>
            <w:r w:rsidRPr="000F428A">
              <w:rPr>
                <w:color w:val="000000"/>
                <w:szCs w:val="22"/>
                <w:lang w:val="en-US" w:eastAsia="en-US"/>
              </w:rPr>
              <w:t xml:space="preserve">08-0116 </w:t>
            </w:r>
          </w:p>
        </w:tc>
        <w:tc>
          <w:tcPr>
            <w:tcW w:w="6114" w:type="dxa"/>
            <w:tcBorders>
              <w:top w:val="nil"/>
              <w:left w:val="nil"/>
              <w:bottom w:val="single" w:sz="4" w:space="0" w:color="auto"/>
              <w:right w:val="single" w:sz="4" w:space="0" w:color="auto"/>
            </w:tcBorders>
            <w:shd w:val="clear" w:color="auto" w:fill="auto"/>
            <w:vAlign w:val="center"/>
            <w:hideMark/>
          </w:tcPr>
          <w:p w14:paraId="7064D54F"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Kozje</w:t>
            </w:r>
            <w:proofErr w:type="spellEnd"/>
            <w:r w:rsidRPr="000F428A">
              <w:rPr>
                <w:color w:val="000000"/>
                <w:szCs w:val="22"/>
                <w:lang w:val="en-US" w:eastAsia="en-US"/>
              </w:rPr>
              <w:t xml:space="preserve"> (rondo)</w:t>
            </w:r>
          </w:p>
        </w:tc>
      </w:tr>
      <w:tr w:rsidR="000F428A" w:rsidRPr="000F428A" w14:paraId="079B9B62"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C68A1A2" w14:textId="77777777" w:rsidR="000F428A" w:rsidRPr="000F428A" w:rsidRDefault="000F428A" w:rsidP="000F428A">
            <w:pPr>
              <w:jc w:val="center"/>
              <w:rPr>
                <w:color w:val="000000"/>
                <w:szCs w:val="22"/>
                <w:lang w:val="en-US" w:eastAsia="en-US"/>
              </w:rPr>
            </w:pPr>
            <w:r w:rsidRPr="000F428A">
              <w:rPr>
                <w:color w:val="000000"/>
                <w:szCs w:val="22"/>
                <w:lang w:val="en-US" w:eastAsia="en-US"/>
              </w:rPr>
              <w:t>17</w:t>
            </w:r>
          </w:p>
        </w:tc>
        <w:tc>
          <w:tcPr>
            <w:tcW w:w="1306" w:type="dxa"/>
            <w:tcBorders>
              <w:top w:val="nil"/>
              <w:left w:val="nil"/>
              <w:bottom w:val="single" w:sz="4" w:space="0" w:color="auto"/>
              <w:right w:val="single" w:sz="4" w:space="0" w:color="auto"/>
            </w:tcBorders>
            <w:shd w:val="clear" w:color="auto" w:fill="auto"/>
            <w:noWrap/>
            <w:vAlign w:val="center"/>
            <w:hideMark/>
          </w:tcPr>
          <w:p w14:paraId="150D8558" w14:textId="77777777" w:rsidR="000F428A" w:rsidRPr="000F428A" w:rsidRDefault="000F428A" w:rsidP="000F428A">
            <w:pPr>
              <w:jc w:val="center"/>
              <w:rPr>
                <w:color w:val="000000"/>
                <w:szCs w:val="22"/>
                <w:lang w:val="en-US" w:eastAsia="en-US"/>
              </w:rPr>
            </w:pPr>
            <w:r w:rsidRPr="000F428A">
              <w:rPr>
                <w:color w:val="000000"/>
                <w:szCs w:val="22"/>
                <w:lang w:val="en-US" w:eastAsia="en-US"/>
              </w:rPr>
              <w:t>08-0127</w:t>
            </w:r>
          </w:p>
        </w:tc>
        <w:tc>
          <w:tcPr>
            <w:tcW w:w="6114" w:type="dxa"/>
            <w:tcBorders>
              <w:top w:val="nil"/>
              <w:left w:val="nil"/>
              <w:bottom w:val="single" w:sz="4" w:space="0" w:color="auto"/>
              <w:right w:val="single" w:sz="4" w:space="0" w:color="auto"/>
            </w:tcBorders>
            <w:shd w:val="clear" w:color="auto" w:fill="auto"/>
            <w:vAlign w:val="center"/>
            <w:hideMark/>
          </w:tcPr>
          <w:p w14:paraId="42C12B01"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Šmartno</w:t>
            </w:r>
            <w:proofErr w:type="spellEnd"/>
            <w:r w:rsidRPr="000F428A">
              <w:rPr>
                <w:color w:val="000000"/>
                <w:szCs w:val="22"/>
                <w:lang w:val="en-US" w:eastAsia="en-US"/>
              </w:rPr>
              <w:t xml:space="preserve"> (</w:t>
            </w:r>
            <w:proofErr w:type="spellStart"/>
            <w:r w:rsidRPr="000F428A">
              <w:rPr>
                <w:color w:val="000000"/>
                <w:szCs w:val="22"/>
                <w:lang w:val="en-US" w:eastAsia="en-US"/>
              </w:rPr>
              <w:t>Drobnič</w:t>
            </w:r>
            <w:proofErr w:type="spellEnd"/>
            <w:r w:rsidRPr="000F428A">
              <w:rPr>
                <w:color w:val="000000"/>
                <w:szCs w:val="22"/>
                <w:lang w:val="en-US" w:eastAsia="en-US"/>
              </w:rPr>
              <w:t>)</w:t>
            </w:r>
          </w:p>
        </w:tc>
      </w:tr>
      <w:tr w:rsidR="000F428A" w:rsidRPr="000F428A" w14:paraId="01EA0C14"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A4C628" w14:textId="77777777" w:rsidR="000F428A" w:rsidRPr="000F428A" w:rsidRDefault="000F428A" w:rsidP="000F428A">
            <w:pPr>
              <w:jc w:val="center"/>
              <w:rPr>
                <w:color w:val="000000"/>
                <w:szCs w:val="22"/>
                <w:lang w:val="en-US" w:eastAsia="en-US"/>
              </w:rPr>
            </w:pPr>
            <w:r w:rsidRPr="000F428A">
              <w:rPr>
                <w:color w:val="000000"/>
                <w:szCs w:val="22"/>
                <w:lang w:val="en-US" w:eastAsia="en-US"/>
              </w:rPr>
              <w:t>18</w:t>
            </w:r>
          </w:p>
        </w:tc>
        <w:tc>
          <w:tcPr>
            <w:tcW w:w="1306" w:type="dxa"/>
            <w:tcBorders>
              <w:top w:val="nil"/>
              <w:left w:val="nil"/>
              <w:bottom w:val="single" w:sz="4" w:space="0" w:color="auto"/>
              <w:right w:val="single" w:sz="4" w:space="0" w:color="auto"/>
            </w:tcBorders>
            <w:shd w:val="clear" w:color="auto" w:fill="auto"/>
            <w:noWrap/>
            <w:vAlign w:val="center"/>
            <w:hideMark/>
          </w:tcPr>
          <w:p w14:paraId="0752D848" w14:textId="77777777" w:rsidR="000F428A" w:rsidRPr="000F428A" w:rsidRDefault="000F428A" w:rsidP="000F428A">
            <w:pPr>
              <w:jc w:val="center"/>
              <w:rPr>
                <w:color w:val="000000"/>
                <w:szCs w:val="22"/>
                <w:lang w:val="en-US" w:eastAsia="en-US"/>
              </w:rPr>
            </w:pPr>
            <w:r w:rsidRPr="000F428A">
              <w:rPr>
                <w:color w:val="000000"/>
                <w:szCs w:val="22"/>
                <w:lang w:val="en-US" w:eastAsia="en-US"/>
              </w:rPr>
              <w:t>13-0027</w:t>
            </w:r>
          </w:p>
        </w:tc>
        <w:tc>
          <w:tcPr>
            <w:tcW w:w="6114" w:type="dxa"/>
            <w:tcBorders>
              <w:top w:val="nil"/>
              <w:left w:val="nil"/>
              <w:bottom w:val="single" w:sz="4" w:space="0" w:color="auto"/>
              <w:right w:val="single" w:sz="4" w:space="0" w:color="auto"/>
            </w:tcBorders>
            <w:shd w:val="clear" w:color="auto" w:fill="auto"/>
            <w:vAlign w:val="center"/>
            <w:hideMark/>
          </w:tcPr>
          <w:p w14:paraId="103FFD6E" w14:textId="77777777" w:rsidR="000F428A" w:rsidRPr="000F428A" w:rsidRDefault="000F428A" w:rsidP="000F428A">
            <w:pPr>
              <w:rPr>
                <w:color w:val="000000"/>
                <w:szCs w:val="22"/>
                <w:lang w:val="en-US" w:eastAsia="en-US"/>
              </w:rPr>
            </w:pPr>
            <w:r w:rsidRPr="000F428A">
              <w:rPr>
                <w:color w:val="000000"/>
                <w:szCs w:val="22"/>
                <w:lang w:val="en-US" w:eastAsia="en-US"/>
              </w:rPr>
              <w:t xml:space="preserve">Most </w:t>
            </w:r>
            <w:proofErr w:type="spellStart"/>
            <w:r w:rsidRPr="000F428A">
              <w:rPr>
                <w:color w:val="000000"/>
                <w:szCs w:val="22"/>
                <w:lang w:val="en-US" w:eastAsia="en-US"/>
              </w:rPr>
              <w:t>čez</w:t>
            </w:r>
            <w:proofErr w:type="spellEnd"/>
            <w:r w:rsidRPr="000F428A">
              <w:rPr>
                <w:color w:val="000000"/>
                <w:szCs w:val="22"/>
                <w:lang w:val="en-US" w:eastAsia="en-US"/>
              </w:rPr>
              <w:t xml:space="preserve"> </w:t>
            </w:r>
            <w:proofErr w:type="spellStart"/>
            <w:r w:rsidRPr="000F428A">
              <w:rPr>
                <w:color w:val="000000"/>
                <w:szCs w:val="22"/>
                <w:lang w:val="en-US" w:eastAsia="en-US"/>
              </w:rPr>
              <w:t>Gračnico</w:t>
            </w:r>
            <w:proofErr w:type="spellEnd"/>
            <w:r w:rsidRPr="000F428A">
              <w:rPr>
                <w:color w:val="000000"/>
                <w:szCs w:val="22"/>
                <w:lang w:val="en-US" w:eastAsia="en-US"/>
              </w:rPr>
              <w:t xml:space="preserve"> v </w:t>
            </w:r>
            <w:proofErr w:type="spellStart"/>
            <w:r w:rsidRPr="000F428A">
              <w:rPr>
                <w:color w:val="000000"/>
                <w:szCs w:val="22"/>
                <w:lang w:val="en-US" w:eastAsia="en-US"/>
              </w:rPr>
              <w:t>Jurkloštru</w:t>
            </w:r>
            <w:proofErr w:type="spellEnd"/>
            <w:r w:rsidRPr="000F428A">
              <w:rPr>
                <w:color w:val="000000"/>
                <w:szCs w:val="22"/>
                <w:lang w:val="en-US" w:eastAsia="en-US"/>
              </w:rPr>
              <w:t xml:space="preserve"> </w:t>
            </w:r>
          </w:p>
        </w:tc>
      </w:tr>
      <w:tr w:rsidR="000F428A" w:rsidRPr="000F428A" w14:paraId="640E9E91"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DE07B4" w14:textId="77777777" w:rsidR="000F428A" w:rsidRPr="000F428A" w:rsidRDefault="000F428A" w:rsidP="000F428A">
            <w:pPr>
              <w:jc w:val="center"/>
              <w:rPr>
                <w:color w:val="000000"/>
                <w:szCs w:val="22"/>
                <w:lang w:val="en-US" w:eastAsia="en-US"/>
              </w:rPr>
            </w:pPr>
            <w:r w:rsidRPr="000F428A">
              <w:rPr>
                <w:color w:val="000000"/>
                <w:szCs w:val="22"/>
                <w:lang w:val="en-US" w:eastAsia="en-US"/>
              </w:rPr>
              <w:t>19</w:t>
            </w:r>
          </w:p>
        </w:tc>
        <w:tc>
          <w:tcPr>
            <w:tcW w:w="1306" w:type="dxa"/>
            <w:tcBorders>
              <w:top w:val="nil"/>
              <w:left w:val="nil"/>
              <w:bottom w:val="single" w:sz="4" w:space="0" w:color="auto"/>
              <w:right w:val="single" w:sz="4" w:space="0" w:color="auto"/>
            </w:tcBorders>
            <w:shd w:val="clear" w:color="auto" w:fill="auto"/>
            <w:noWrap/>
            <w:vAlign w:val="center"/>
            <w:hideMark/>
          </w:tcPr>
          <w:p w14:paraId="02DA2CDC" w14:textId="77777777" w:rsidR="000F428A" w:rsidRPr="000F428A" w:rsidRDefault="000F428A" w:rsidP="000F428A">
            <w:pPr>
              <w:jc w:val="center"/>
              <w:rPr>
                <w:color w:val="000000"/>
                <w:szCs w:val="22"/>
                <w:lang w:val="en-US" w:eastAsia="en-US"/>
              </w:rPr>
            </w:pPr>
            <w:r w:rsidRPr="000F428A">
              <w:rPr>
                <w:color w:val="000000"/>
                <w:szCs w:val="22"/>
                <w:lang w:val="en-US" w:eastAsia="en-US"/>
              </w:rPr>
              <w:t xml:space="preserve">18-0047 </w:t>
            </w:r>
          </w:p>
        </w:tc>
        <w:tc>
          <w:tcPr>
            <w:tcW w:w="6114" w:type="dxa"/>
            <w:tcBorders>
              <w:top w:val="nil"/>
              <w:left w:val="nil"/>
              <w:bottom w:val="single" w:sz="4" w:space="0" w:color="auto"/>
              <w:right w:val="single" w:sz="4" w:space="0" w:color="auto"/>
            </w:tcBorders>
            <w:shd w:val="clear" w:color="auto" w:fill="auto"/>
            <w:vAlign w:val="center"/>
            <w:hideMark/>
          </w:tcPr>
          <w:p w14:paraId="06F79B54" w14:textId="77777777" w:rsidR="000F428A" w:rsidRPr="001E2CF7" w:rsidRDefault="000F428A" w:rsidP="000F428A">
            <w:pPr>
              <w:rPr>
                <w:color w:val="000000"/>
                <w:szCs w:val="22"/>
                <w:lang w:val="de-DE" w:eastAsia="en-US"/>
              </w:rPr>
            </w:pPr>
            <w:proofErr w:type="spellStart"/>
            <w:r w:rsidRPr="001E2CF7">
              <w:rPr>
                <w:color w:val="000000"/>
                <w:szCs w:val="22"/>
                <w:lang w:val="de-DE" w:eastAsia="en-US"/>
              </w:rPr>
              <w:t>Ureditev</w:t>
            </w:r>
            <w:proofErr w:type="spellEnd"/>
            <w:r w:rsidRPr="001E2CF7">
              <w:rPr>
                <w:color w:val="000000"/>
                <w:szCs w:val="22"/>
                <w:lang w:val="de-DE" w:eastAsia="en-US"/>
              </w:rPr>
              <w:t xml:space="preserve"> </w:t>
            </w:r>
            <w:proofErr w:type="spellStart"/>
            <w:r w:rsidRPr="001E2CF7">
              <w:rPr>
                <w:color w:val="000000"/>
                <w:szCs w:val="22"/>
                <w:lang w:val="de-DE" w:eastAsia="en-US"/>
              </w:rPr>
              <w:t>ceste</w:t>
            </w:r>
            <w:proofErr w:type="spellEnd"/>
            <w:r w:rsidRPr="001E2CF7">
              <w:rPr>
                <w:color w:val="000000"/>
                <w:szCs w:val="22"/>
                <w:lang w:val="de-DE" w:eastAsia="en-US"/>
              </w:rPr>
              <w:t xml:space="preserve"> </w:t>
            </w:r>
            <w:proofErr w:type="spellStart"/>
            <w:r w:rsidRPr="001E2CF7">
              <w:rPr>
                <w:color w:val="000000"/>
                <w:szCs w:val="22"/>
                <w:lang w:val="de-DE" w:eastAsia="en-US"/>
              </w:rPr>
              <w:t>skozi</w:t>
            </w:r>
            <w:proofErr w:type="spellEnd"/>
            <w:r w:rsidRPr="001E2CF7">
              <w:rPr>
                <w:color w:val="000000"/>
                <w:szCs w:val="22"/>
                <w:lang w:val="de-DE" w:eastAsia="en-US"/>
              </w:rPr>
              <w:t xml:space="preserve"> </w:t>
            </w:r>
            <w:proofErr w:type="spellStart"/>
            <w:r w:rsidRPr="001E2CF7">
              <w:rPr>
                <w:color w:val="000000"/>
                <w:szCs w:val="22"/>
                <w:lang w:val="de-DE" w:eastAsia="en-US"/>
              </w:rPr>
              <w:t>naselje</w:t>
            </w:r>
            <w:proofErr w:type="spellEnd"/>
            <w:r w:rsidRPr="001E2CF7">
              <w:rPr>
                <w:color w:val="000000"/>
                <w:szCs w:val="22"/>
                <w:lang w:val="de-DE" w:eastAsia="en-US"/>
              </w:rPr>
              <w:t xml:space="preserve"> </w:t>
            </w:r>
            <w:proofErr w:type="spellStart"/>
            <w:r w:rsidRPr="001E2CF7">
              <w:rPr>
                <w:color w:val="000000"/>
                <w:szCs w:val="22"/>
                <w:lang w:val="de-DE" w:eastAsia="en-US"/>
              </w:rPr>
              <w:t>Kamna</w:t>
            </w:r>
            <w:proofErr w:type="spellEnd"/>
            <w:r w:rsidRPr="001E2CF7">
              <w:rPr>
                <w:color w:val="000000"/>
                <w:szCs w:val="22"/>
                <w:lang w:val="de-DE" w:eastAsia="en-US"/>
              </w:rPr>
              <w:t xml:space="preserve"> </w:t>
            </w:r>
          </w:p>
        </w:tc>
      </w:tr>
      <w:tr w:rsidR="000F428A" w:rsidRPr="000F428A" w14:paraId="6B3438D4"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E5FB53" w14:textId="77777777" w:rsidR="000F428A" w:rsidRPr="000F428A" w:rsidRDefault="000F428A" w:rsidP="000F428A">
            <w:pPr>
              <w:jc w:val="center"/>
              <w:rPr>
                <w:color w:val="000000"/>
                <w:szCs w:val="22"/>
                <w:lang w:val="en-US" w:eastAsia="en-US"/>
              </w:rPr>
            </w:pPr>
            <w:r w:rsidRPr="000F428A">
              <w:rPr>
                <w:color w:val="000000"/>
                <w:szCs w:val="22"/>
                <w:lang w:val="en-US" w:eastAsia="en-US"/>
              </w:rPr>
              <w:t>20</w:t>
            </w:r>
          </w:p>
        </w:tc>
        <w:tc>
          <w:tcPr>
            <w:tcW w:w="1306" w:type="dxa"/>
            <w:tcBorders>
              <w:top w:val="nil"/>
              <w:left w:val="nil"/>
              <w:bottom w:val="single" w:sz="4" w:space="0" w:color="auto"/>
              <w:right w:val="single" w:sz="4" w:space="0" w:color="auto"/>
            </w:tcBorders>
            <w:shd w:val="clear" w:color="auto" w:fill="auto"/>
            <w:noWrap/>
            <w:vAlign w:val="center"/>
            <w:hideMark/>
          </w:tcPr>
          <w:p w14:paraId="54E75241" w14:textId="77777777" w:rsidR="000F428A" w:rsidRPr="000F428A" w:rsidRDefault="000F428A" w:rsidP="000F428A">
            <w:pPr>
              <w:jc w:val="center"/>
              <w:rPr>
                <w:color w:val="000000"/>
                <w:szCs w:val="22"/>
                <w:lang w:val="en-US" w:eastAsia="en-US"/>
              </w:rPr>
            </w:pPr>
            <w:r w:rsidRPr="000F428A">
              <w:rPr>
                <w:color w:val="000000"/>
                <w:szCs w:val="22"/>
                <w:lang w:val="en-US" w:eastAsia="en-US"/>
              </w:rPr>
              <w:t>10-0149</w:t>
            </w:r>
          </w:p>
        </w:tc>
        <w:tc>
          <w:tcPr>
            <w:tcW w:w="6114" w:type="dxa"/>
            <w:tcBorders>
              <w:top w:val="nil"/>
              <w:left w:val="nil"/>
              <w:bottom w:val="single" w:sz="4" w:space="0" w:color="auto"/>
              <w:right w:val="single" w:sz="4" w:space="0" w:color="auto"/>
            </w:tcBorders>
            <w:shd w:val="clear" w:color="auto" w:fill="auto"/>
            <w:vAlign w:val="center"/>
            <w:hideMark/>
          </w:tcPr>
          <w:p w14:paraId="494B5CCE"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Ilirska</w:t>
            </w:r>
            <w:proofErr w:type="spellEnd"/>
            <w:r w:rsidRPr="000F428A">
              <w:rPr>
                <w:color w:val="000000"/>
                <w:szCs w:val="22"/>
                <w:lang w:val="en-US" w:eastAsia="en-US"/>
              </w:rPr>
              <w:t xml:space="preserve"> Bistrica-</w:t>
            </w:r>
            <w:proofErr w:type="spellStart"/>
            <w:r w:rsidRPr="000F428A">
              <w:rPr>
                <w:color w:val="000000"/>
                <w:szCs w:val="22"/>
                <w:lang w:val="en-US" w:eastAsia="en-US"/>
              </w:rPr>
              <w:t>Novokračine</w:t>
            </w:r>
            <w:proofErr w:type="spellEnd"/>
          </w:p>
        </w:tc>
      </w:tr>
      <w:tr w:rsidR="000F428A" w:rsidRPr="000F428A" w14:paraId="2A109317"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750FBB" w14:textId="77777777" w:rsidR="000F428A" w:rsidRPr="000F428A" w:rsidRDefault="000F428A" w:rsidP="000F428A">
            <w:pPr>
              <w:jc w:val="center"/>
              <w:rPr>
                <w:color w:val="000000"/>
                <w:szCs w:val="22"/>
                <w:lang w:val="en-US" w:eastAsia="en-US"/>
              </w:rPr>
            </w:pPr>
            <w:r w:rsidRPr="000F428A">
              <w:rPr>
                <w:color w:val="000000"/>
                <w:szCs w:val="22"/>
                <w:lang w:val="en-US" w:eastAsia="en-US"/>
              </w:rPr>
              <w:t>21</w:t>
            </w:r>
          </w:p>
        </w:tc>
        <w:tc>
          <w:tcPr>
            <w:tcW w:w="1306" w:type="dxa"/>
            <w:tcBorders>
              <w:top w:val="nil"/>
              <w:left w:val="nil"/>
              <w:bottom w:val="single" w:sz="4" w:space="0" w:color="auto"/>
              <w:right w:val="single" w:sz="4" w:space="0" w:color="auto"/>
            </w:tcBorders>
            <w:shd w:val="clear" w:color="auto" w:fill="auto"/>
            <w:noWrap/>
            <w:vAlign w:val="center"/>
            <w:hideMark/>
          </w:tcPr>
          <w:p w14:paraId="1EE9565F" w14:textId="77777777" w:rsidR="000F428A" w:rsidRPr="000F428A" w:rsidRDefault="000F428A" w:rsidP="000F428A">
            <w:pPr>
              <w:jc w:val="center"/>
              <w:rPr>
                <w:color w:val="000000"/>
                <w:szCs w:val="22"/>
                <w:lang w:val="en-US" w:eastAsia="en-US"/>
              </w:rPr>
            </w:pPr>
            <w:r w:rsidRPr="000F428A">
              <w:rPr>
                <w:color w:val="000000"/>
                <w:szCs w:val="22"/>
                <w:lang w:val="en-US" w:eastAsia="en-US"/>
              </w:rPr>
              <w:t>00-0080</w:t>
            </w:r>
          </w:p>
        </w:tc>
        <w:tc>
          <w:tcPr>
            <w:tcW w:w="6114" w:type="dxa"/>
            <w:tcBorders>
              <w:top w:val="nil"/>
              <w:left w:val="nil"/>
              <w:bottom w:val="single" w:sz="4" w:space="0" w:color="auto"/>
              <w:right w:val="single" w:sz="4" w:space="0" w:color="auto"/>
            </w:tcBorders>
            <w:shd w:val="clear" w:color="auto" w:fill="auto"/>
            <w:vAlign w:val="center"/>
            <w:hideMark/>
          </w:tcPr>
          <w:p w14:paraId="78A34164"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Sanacija</w:t>
            </w:r>
            <w:proofErr w:type="spellEnd"/>
            <w:r w:rsidRPr="000F428A">
              <w:rPr>
                <w:color w:val="000000"/>
                <w:szCs w:val="22"/>
                <w:lang w:val="en-US" w:eastAsia="en-US"/>
              </w:rPr>
              <w:t xml:space="preserve"> </w:t>
            </w:r>
            <w:proofErr w:type="spellStart"/>
            <w:r w:rsidRPr="000F428A">
              <w:rPr>
                <w:color w:val="000000"/>
                <w:szCs w:val="22"/>
                <w:lang w:val="en-US" w:eastAsia="en-US"/>
              </w:rPr>
              <w:t>usada</w:t>
            </w:r>
            <w:proofErr w:type="spellEnd"/>
            <w:r w:rsidRPr="000F428A">
              <w:rPr>
                <w:color w:val="000000"/>
                <w:szCs w:val="22"/>
                <w:lang w:val="en-US" w:eastAsia="en-US"/>
              </w:rPr>
              <w:t xml:space="preserve"> </w:t>
            </w:r>
            <w:proofErr w:type="spellStart"/>
            <w:r w:rsidRPr="000F428A">
              <w:rPr>
                <w:color w:val="000000"/>
                <w:szCs w:val="22"/>
                <w:lang w:val="en-US" w:eastAsia="en-US"/>
              </w:rPr>
              <w:t>Jezersko</w:t>
            </w:r>
            <w:proofErr w:type="spellEnd"/>
          </w:p>
        </w:tc>
      </w:tr>
      <w:tr w:rsidR="000F428A" w:rsidRPr="000F428A" w14:paraId="23EB5533"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E79346" w14:textId="77777777" w:rsidR="000F428A" w:rsidRPr="000F428A" w:rsidRDefault="000F428A" w:rsidP="000F428A">
            <w:pPr>
              <w:jc w:val="center"/>
              <w:rPr>
                <w:color w:val="000000"/>
                <w:szCs w:val="22"/>
                <w:lang w:val="en-US" w:eastAsia="en-US"/>
              </w:rPr>
            </w:pPr>
            <w:r w:rsidRPr="000F428A">
              <w:rPr>
                <w:color w:val="000000"/>
                <w:szCs w:val="22"/>
                <w:lang w:val="en-US" w:eastAsia="en-US"/>
              </w:rPr>
              <w:t>22</w:t>
            </w:r>
          </w:p>
        </w:tc>
        <w:tc>
          <w:tcPr>
            <w:tcW w:w="1306" w:type="dxa"/>
            <w:tcBorders>
              <w:top w:val="nil"/>
              <w:left w:val="nil"/>
              <w:bottom w:val="single" w:sz="4" w:space="0" w:color="auto"/>
              <w:right w:val="single" w:sz="4" w:space="0" w:color="auto"/>
            </w:tcBorders>
            <w:shd w:val="clear" w:color="auto" w:fill="auto"/>
            <w:noWrap/>
            <w:vAlign w:val="center"/>
            <w:hideMark/>
          </w:tcPr>
          <w:p w14:paraId="4709CDEE" w14:textId="77777777" w:rsidR="000F428A" w:rsidRPr="000F428A" w:rsidRDefault="000F428A" w:rsidP="000F428A">
            <w:pPr>
              <w:jc w:val="center"/>
              <w:rPr>
                <w:color w:val="000000"/>
                <w:szCs w:val="22"/>
                <w:lang w:val="en-US" w:eastAsia="en-US"/>
              </w:rPr>
            </w:pPr>
            <w:r w:rsidRPr="000F428A">
              <w:rPr>
                <w:color w:val="000000"/>
                <w:szCs w:val="22"/>
                <w:lang w:val="en-US" w:eastAsia="en-US"/>
              </w:rPr>
              <w:t>19-0043</w:t>
            </w:r>
          </w:p>
        </w:tc>
        <w:tc>
          <w:tcPr>
            <w:tcW w:w="6114" w:type="dxa"/>
            <w:tcBorders>
              <w:top w:val="nil"/>
              <w:left w:val="nil"/>
              <w:bottom w:val="single" w:sz="4" w:space="0" w:color="auto"/>
              <w:right w:val="single" w:sz="4" w:space="0" w:color="auto"/>
            </w:tcBorders>
            <w:shd w:val="clear" w:color="auto" w:fill="auto"/>
            <w:vAlign w:val="center"/>
            <w:hideMark/>
          </w:tcPr>
          <w:p w14:paraId="5E2DF3B5"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Sanacija</w:t>
            </w:r>
            <w:proofErr w:type="spellEnd"/>
            <w:r w:rsidRPr="000F428A">
              <w:rPr>
                <w:color w:val="000000"/>
                <w:szCs w:val="22"/>
                <w:lang w:val="en-US" w:eastAsia="en-US"/>
              </w:rPr>
              <w:t xml:space="preserve"> </w:t>
            </w:r>
            <w:proofErr w:type="spellStart"/>
            <w:r w:rsidRPr="000F428A">
              <w:rPr>
                <w:color w:val="000000"/>
                <w:szCs w:val="22"/>
                <w:lang w:val="en-US" w:eastAsia="en-US"/>
              </w:rPr>
              <w:t>plazu</w:t>
            </w:r>
            <w:proofErr w:type="spellEnd"/>
            <w:r w:rsidRPr="000F428A">
              <w:rPr>
                <w:color w:val="000000"/>
                <w:szCs w:val="22"/>
                <w:lang w:val="en-US" w:eastAsia="en-US"/>
              </w:rPr>
              <w:t xml:space="preserve"> </w:t>
            </w:r>
            <w:proofErr w:type="spellStart"/>
            <w:r w:rsidRPr="000F428A">
              <w:rPr>
                <w:color w:val="000000"/>
                <w:szCs w:val="22"/>
                <w:lang w:val="en-US" w:eastAsia="en-US"/>
              </w:rPr>
              <w:t>Brstnik</w:t>
            </w:r>
            <w:proofErr w:type="spellEnd"/>
          </w:p>
        </w:tc>
      </w:tr>
      <w:tr w:rsidR="000F428A" w:rsidRPr="000F428A" w14:paraId="58288D44"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305554" w14:textId="77777777" w:rsidR="000F428A" w:rsidRPr="000F428A" w:rsidRDefault="000F428A" w:rsidP="000F428A">
            <w:pPr>
              <w:jc w:val="center"/>
              <w:rPr>
                <w:color w:val="000000"/>
                <w:szCs w:val="22"/>
                <w:lang w:val="en-US" w:eastAsia="en-US"/>
              </w:rPr>
            </w:pPr>
            <w:r w:rsidRPr="000F428A">
              <w:rPr>
                <w:color w:val="000000"/>
                <w:szCs w:val="22"/>
                <w:lang w:val="en-US" w:eastAsia="en-US"/>
              </w:rPr>
              <w:t>23</w:t>
            </w:r>
          </w:p>
        </w:tc>
        <w:tc>
          <w:tcPr>
            <w:tcW w:w="1306" w:type="dxa"/>
            <w:tcBorders>
              <w:top w:val="nil"/>
              <w:left w:val="nil"/>
              <w:bottom w:val="single" w:sz="4" w:space="0" w:color="auto"/>
              <w:right w:val="single" w:sz="4" w:space="0" w:color="auto"/>
            </w:tcBorders>
            <w:shd w:val="clear" w:color="auto" w:fill="auto"/>
            <w:noWrap/>
            <w:vAlign w:val="center"/>
            <w:hideMark/>
          </w:tcPr>
          <w:p w14:paraId="57463C26" w14:textId="77777777" w:rsidR="000F428A" w:rsidRPr="000F428A" w:rsidRDefault="000F428A" w:rsidP="000F428A">
            <w:pPr>
              <w:jc w:val="center"/>
              <w:rPr>
                <w:color w:val="000000"/>
                <w:szCs w:val="22"/>
                <w:lang w:val="en-US" w:eastAsia="en-US"/>
              </w:rPr>
            </w:pPr>
            <w:r w:rsidRPr="000F428A">
              <w:rPr>
                <w:color w:val="000000"/>
                <w:szCs w:val="22"/>
                <w:lang w:val="en-US" w:eastAsia="en-US"/>
              </w:rPr>
              <w:t>14-0015</w:t>
            </w:r>
          </w:p>
        </w:tc>
        <w:tc>
          <w:tcPr>
            <w:tcW w:w="6114" w:type="dxa"/>
            <w:tcBorders>
              <w:top w:val="nil"/>
              <w:left w:val="nil"/>
              <w:bottom w:val="single" w:sz="4" w:space="0" w:color="auto"/>
              <w:right w:val="single" w:sz="4" w:space="0" w:color="auto"/>
            </w:tcBorders>
            <w:shd w:val="clear" w:color="auto" w:fill="auto"/>
            <w:vAlign w:val="center"/>
            <w:hideMark/>
          </w:tcPr>
          <w:p w14:paraId="3C7E6655" w14:textId="77777777" w:rsidR="000F428A" w:rsidRPr="000F428A" w:rsidRDefault="000F428A" w:rsidP="000F428A">
            <w:pPr>
              <w:rPr>
                <w:color w:val="000000"/>
                <w:szCs w:val="22"/>
                <w:lang w:val="en-US" w:eastAsia="en-US"/>
              </w:rPr>
            </w:pPr>
            <w:r w:rsidRPr="000F428A">
              <w:rPr>
                <w:color w:val="000000"/>
                <w:szCs w:val="22"/>
                <w:lang w:val="en-US" w:eastAsia="en-US"/>
              </w:rPr>
              <w:t xml:space="preserve">Most </w:t>
            </w:r>
            <w:proofErr w:type="spellStart"/>
            <w:r w:rsidRPr="000F428A">
              <w:rPr>
                <w:color w:val="000000"/>
                <w:szCs w:val="22"/>
                <w:lang w:val="en-US" w:eastAsia="en-US"/>
              </w:rPr>
              <w:t>čez</w:t>
            </w:r>
            <w:proofErr w:type="spellEnd"/>
            <w:r w:rsidRPr="000F428A">
              <w:rPr>
                <w:color w:val="000000"/>
                <w:szCs w:val="22"/>
                <w:lang w:val="en-US" w:eastAsia="en-US"/>
              </w:rPr>
              <w:t xml:space="preserve"> </w:t>
            </w:r>
            <w:proofErr w:type="spellStart"/>
            <w:r w:rsidRPr="000F428A">
              <w:rPr>
                <w:color w:val="000000"/>
                <w:szCs w:val="22"/>
                <w:lang w:val="en-US" w:eastAsia="en-US"/>
              </w:rPr>
              <w:t>Knežo</w:t>
            </w:r>
            <w:proofErr w:type="spellEnd"/>
            <w:r w:rsidRPr="000F428A">
              <w:rPr>
                <w:color w:val="000000"/>
                <w:szCs w:val="22"/>
                <w:lang w:val="en-US" w:eastAsia="en-US"/>
              </w:rPr>
              <w:t xml:space="preserve"> v </w:t>
            </w:r>
            <w:proofErr w:type="spellStart"/>
            <w:r w:rsidRPr="000F428A">
              <w:rPr>
                <w:color w:val="000000"/>
                <w:szCs w:val="22"/>
                <w:lang w:val="en-US" w:eastAsia="en-US"/>
              </w:rPr>
              <w:t>Kneži</w:t>
            </w:r>
            <w:proofErr w:type="spellEnd"/>
            <w:r w:rsidRPr="000F428A">
              <w:rPr>
                <w:color w:val="000000"/>
                <w:szCs w:val="22"/>
                <w:lang w:val="en-US" w:eastAsia="en-US"/>
              </w:rPr>
              <w:t xml:space="preserve"> </w:t>
            </w:r>
          </w:p>
        </w:tc>
      </w:tr>
      <w:tr w:rsidR="000F428A" w:rsidRPr="000F428A" w14:paraId="0C217E6D"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6C040FF" w14:textId="77777777" w:rsidR="000F428A" w:rsidRPr="000F428A" w:rsidRDefault="000F428A" w:rsidP="000F428A">
            <w:pPr>
              <w:jc w:val="center"/>
              <w:rPr>
                <w:color w:val="000000"/>
                <w:szCs w:val="22"/>
                <w:lang w:val="en-US" w:eastAsia="en-US"/>
              </w:rPr>
            </w:pPr>
            <w:r w:rsidRPr="000F428A">
              <w:rPr>
                <w:color w:val="000000"/>
                <w:szCs w:val="22"/>
                <w:lang w:val="en-US" w:eastAsia="en-US"/>
              </w:rPr>
              <w:t>24</w:t>
            </w:r>
          </w:p>
        </w:tc>
        <w:tc>
          <w:tcPr>
            <w:tcW w:w="1306" w:type="dxa"/>
            <w:tcBorders>
              <w:top w:val="nil"/>
              <w:left w:val="nil"/>
              <w:bottom w:val="single" w:sz="4" w:space="0" w:color="auto"/>
              <w:right w:val="single" w:sz="4" w:space="0" w:color="auto"/>
            </w:tcBorders>
            <w:shd w:val="clear" w:color="auto" w:fill="auto"/>
            <w:noWrap/>
            <w:vAlign w:val="center"/>
            <w:hideMark/>
          </w:tcPr>
          <w:p w14:paraId="388A4191" w14:textId="77777777" w:rsidR="000F428A" w:rsidRPr="000F428A" w:rsidRDefault="000F428A" w:rsidP="000F428A">
            <w:pPr>
              <w:jc w:val="center"/>
              <w:rPr>
                <w:color w:val="000000"/>
                <w:szCs w:val="22"/>
                <w:lang w:val="en-US" w:eastAsia="en-US"/>
              </w:rPr>
            </w:pPr>
            <w:r w:rsidRPr="000F428A">
              <w:rPr>
                <w:color w:val="000000"/>
                <w:szCs w:val="22"/>
                <w:lang w:val="en-US" w:eastAsia="en-US"/>
              </w:rPr>
              <w:t>NOVO</w:t>
            </w:r>
          </w:p>
        </w:tc>
        <w:tc>
          <w:tcPr>
            <w:tcW w:w="6114" w:type="dxa"/>
            <w:tcBorders>
              <w:top w:val="nil"/>
              <w:left w:val="nil"/>
              <w:bottom w:val="single" w:sz="4" w:space="0" w:color="auto"/>
              <w:right w:val="single" w:sz="4" w:space="0" w:color="auto"/>
            </w:tcBorders>
            <w:shd w:val="clear" w:color="auto" w:fill="auto"/>
            <w:vAlign w:val="center"/>
            <w:hideMark/>
          </w:tcPr>
          <w:p w14:paraId="2B0223BB"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Sanacija</w:t>
            </w:r>
            <w:proofErr w:type="spellEnd"/>
            <w:r w:rsidRPr="000F428A">
              <w:rPr>
                <w:color w:val="000000"/>
                <w:szCs w:val="22"/>
                <w:lang w:val="en-US" w:eastAsia="en-US"/>
              </w:rPr>
              <w:t xml:space="preserve"> </w:t>
            </w:r>
            <w:proofErr w:type="spellStart"/>
            <w:r w:rsidRPr="000F428A">
              <w:rPr>
                <w:color w:val="000000"/>
                <w:szCs w:val="22"/>
                <w:lang w:val="en-US" w:eastAsia="en-US"/>
              </w:rPr>
              <w:t>plazu</w:t>
            </w:r>
            <w:proofErr w:type="spellEnd"/>
            <w:r w:rsidRPr="000F428A">
              <w:rPr>
                <w:color w:val="000000"/>
                <w:szCs w:val="22"/>
                <w:lang w:val="en-US" w:eastAsia="en-US"/>
              </w:rPr>
              <w:t xml:space="preserve"> </w:t>
            </w:r>
            <w:proofErr w:type="spellStart"/>
            <w:r w:rsidRPr="000F428A">
              <w:rPr>
                <w:color w:val="000000"/>
                <w:szCs w:val="22"/>
                <w:lang w:val="en-US" w:eastAsia="en-US"/>
              </w:rPr>
              <w:t>Planina</w:t>
            </w:r>
            <w:proofErr w:type="spellEnd"/>
          </w:p>
        </w:tc>
      </w:tr>
      <w:tr w:rsidR="000F428A" w:rsidRPr="000F428A" w14:paraId="6CF8A56C"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BFBC5A1" w14:textId="77777777" w:rsidR="000F428A" w:rsidRPr="000F428A" w:rsidRDefault="000F428A" w:rsidP="000F428A">
            <w:pPr>
              <w:jc w:val="center"/>
              <w:rPr>
                <w:color w:val="000000"/>
                <w:szCs w:val="22"/>
                <w:lang w:val="en-US" w:eastAsia="en-US"/>
              </w:rPr>
            </w:pPr>
            <w:r w:rsidRPr="000F428A">
              <w:rPr>
                <w:color w:val="000000"/>
                <w:szCs w:val="22"/>
                <w:lang w:val="en-US" w:eastAsia="en-US"/>
              </w:rPr>
              <w:t>25</w:t>
            </w:r>
          </w:p>
        </w:tc>
        <w:tc>
          <w:tcPr>
            <w:tcW w:w="1306" w:type="dxa"/>
            <w:tcBorders>
              <w:top w:val="nil"/>
              <w:left w:val="nil"/>
              <w:bottom w:val="single" w:sz="4" w:space="0" w:color="auto"/>
              <w:right w:val="single" w:sz="4" w:space="0" w:color="auto"/>
            </w:tcBorders>
            <w:shd w:val="clear" w:color="auto" w:fill="auto"/>
            <w:noWrap/>
            <w:vAlign w:val="center"/>
            <w:hideMark/>
          </w:tcPr>
          <w:p w14:paraId="04D9ADE0" w14:textId="77777777" w:rsidR="000F428A" w:rsidRPr="000F428A" w:rsidRDefault="000F428A" w:rsidP="000F428A">
            <w:pPr>
              <w:jc w:val="center"/>
              <w:rPr>
                <w:color w:val="000000"/>
                <w:szCs w:val="22"/>
                <w:lang w:val="en-US" w:eastAsia="en-US"/>
              </w:rPr>
            </w:pPr>
            <w:r w:rsidRPr="000F428A">
              <w:rPr>
                <w:color w:val="000000"/>
                <w:szCs w:val="22"/>
                <w:lang w:val="en-US" w:eastAsia="en-US"/>
              </w:rPr>
              <w:t>17-0077</w:t>
            </w:r>
          </w:p>
        </w:tc>
        <w:tc>
          <w:tcPr>
            <w:tcW w:w="6114" w:type="dxa"/>
            <w:tcBorders>
              <w:top w:val="nil"/>
              <w:left w:val="nil"/>
              <w:bottom w:val="single" w:sz="4" w:space="0" w:color="auto"/>
              <w:right w:val="single" w:sz="4" w:space="0" w:color="auto"/>
            </w:tcBorders>
            <w:shd w:val="clear" w:color="auto" w:fill="auto"/>
            <w:vAlign w:val="center"/>
            <w:hideMark/>
          </w:tcPr>
          <w:p w14:paraId="2DF00B92"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Sanacija</w:t>
            </w:r>
            <w:proofErr w:type="spellEnd"/>
            <w:r w:rsidRPr="000F428A">
              <w:rPr>
                <w:color w:val="000000"/>
                <w:szCs w:val="22"/>
                <w:lang w:val="en-US" w:eastAsia="en-US"/>
              </w:rPr>
              <w:t xml:space="preserve"> </w:t>
            </w:r>
            <w:proofErr w:type="spellStart"/>
            <w:r w:rsidRPr="000F428A">
              <w:rPr>
                <w:color w:val="000000"/>
                <w:szCs w:val="22"/>
                <w:lang w:val="en-US" w:eastAsia="en-US"/>
              </w:rPr>
              <w:t>plazu</w:t>
            </w:r>
            <w:proofErr w:type="spellEnd"/>
            <w:r w:rsidRPr="000F428A">
              <w:rPr>
                <w:color w:val="000000"/>
                <w:szCs w:val="22"/>
                <w:lang w:val="en-US" w:eastAsia="en-US"/>
              </w:rPr>
              <w:t xml:space="preserve"> </w:t>
            </w:r>
            <w:proofErr w:type="spellStart"/>
            <w:r w:rsidRPr="000F428A">
              <w:rPr>
                <w:color w:val="000000"/>
                <w:szCs w:val="22"/>
                <w:lang w:val="en-US" w:eastAsia="en-US"/>
              </w:rPr>
              <w:t>Osek</w:t>
            </w:r>
            <w:proofErr w:type="spellEnd"/>
          </w:p>
        </w:tc>
      </w:tr>
      <w:tr w:rsidR="000F428A" w:rsidRPr="000F428A" w14:paraId="4B8E548B"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9EF01B8" w14:textId="77777777" w:rsidR="000F428A" w:rsidRPr="000F428A" w:rsidRDefault="000F428A" w:rsidP="000F428A">
            <w:pPr>
              <w:jc w:val="center"/>
              <w:rPr>
                <w:color w:val="000000"/>
                <w:szCs w:val="22"/>
                <w:lang w:val="en-US" w:eastAsia="en-US"/>
              </w:rPr>
            </w:pPr>
            <w:r w:rsidRPr="000F428A">
              <w:rPr>
                <w:color w:val="000000"/>
                <w:szCs w:val="22"/>
                <w:lang w:val="en-US" w:eastAsia="en-US"/>
              </w:rPr>
              <w:t>26</w:t>
            </w:r>
          </w:p>
        </w:tc>
        <w:tc>
          <w:tcPr>
            <w:tcW w:w="1306" w:type="dxa"/>
            <w:tcBorders>
              <w:top w:val="nil"/>
              <w:left w:val="nil"/>
              <w:bottom w:val="single" w:sz="4" w:space="0" w:color="auto"/>
              <w:right w:val="single" w:sz="4" w:space="0" w:color="auto"/>
            </w:tcBorders>
            <w:shd w:val="clear" w:color="auto" w:fill="auto"/>
            <w:noWrap/>
            <w:vAlign w:val="center"/>
            <w:hideMark/>
          </w:tcPr>
          <w:p w14:paraId="0121AF76" w14:textId="77777777" w:rsidR="000F428A" w:rsidRPr="000F428A" w:rsidRDefault="000F428A" w:rsidP="000F428A">
            <w:pPr>
              <w:jc w:val="center"/>
              <w:rPr>
                <w:color w:val="000000"/>
                <w:szCs w:val="22"/>
                <w:lang w:val="en-US" w:eastAsia="en-US"/>
              </w:rPr>
            </w:pPr>
            <w:r w:rsidRPr="000F428A">
              <w:rPr>
                <w:color w:val="000000"/>
                <w:szCs w:val="22"/>
                <w:lang w:val="en-US" w:eastAsia="en-US"/>
              </w:rPr>
              <w:t>NOVO</w:t>
            </w:r>
          </w:p>
        </w:tc>
        <w:tc>
          <w:tcPr>
            <w:tcW w:w="6114" w:type="dxa"/>
            <w:tcBorders>
              <w:top w:val="nil"/>
              <w:left w:val="nil"/>
              <w:bottom w:val="single" w:sz="4" w:space="0" w:color="auto"/>
              <w:right w:val="single" w:sz="4" w:space="0" w:color="auto"/>
            </w:tcBorders>
            <w:shd w:val="clear" w:color="auto" w:fill="auto"/>
            <w:vAlign w:val="center"/>
            <w:hideMark/>
          </w:tcPr>
          <w:p w14:paraId="0454FD84" w14:textId="77777777" w:rsidR="000F428A" w:rsidRPr="000F428A" w:rsidRDefault="000F428A" w:rsidP="000F428A">
            <w:pPr>
              <w:rPr>
                <w:color w:val="000000"/>
                <w:szCs w:val="22"/>
                <w:lang w:val="en-US" w:eastAsia="en-US"/>
              </w:rPr>
            </w:pPr>
            <w:r w:rsidRPr="000F428A">
              <w:rPr>
                <w:color w:val="000000"/>
                <w:szCs w:val="22"/>
                <w:lang w:val="en-US" w:eastAsia="en-US"/>
              </w:rPr>
              <w:t>Pavlova vas</w:t>
            </w:r>
          </w:p>
        </w:tc>
      </w:tr>
      <w:tr w:rsidR="000F428A" w:rsidRPr="000F428A" w14:paraId="260D877B"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E4E488C" w14:textId="77777777" w:rsidR="000F428A" w:rsidRPr="000F428A" w:rsidRDefault="000F428A" w:rsidP="000F428A">
            <w:pPr>
              <w:jc w:val="center"/>
              <w:rPr>
                <w:color w:val="000000"/>
                <w:szCs w:val="22"/>
                <w:lang w:val="en-US" w:eastAsia="en-US"/>
              </w:rPr>
            </w:pPr>
            <w:r w:rsidRPr="000F428A">
              <w:rPr>
                <w:color w:val="000000"/>
                <w:szCs w:val="22"/>
                <w:lang w:val="en-US" w:eastAsia="en-US"/>
              </w:rPr>
              <w:t>27</w:t>
            </w:r>
          </w:p>
        </w:tc>
        <w:tc>
          <w:tcPr>
            <w:tcW w:w="1306" w:type="dxa"/>
            <w:tcBorders>
              <w:top w:val="nil"/>
              <w:left w:val="nil"/>
              <w:bottom w:val="single" w:sz="4" w:space="0" w:color="auto"/>
              <w:right w:val="single" w:sz="4" w:space="0" w:color="auto"/>
            </w:tcBorders>
            <w:shd w:val="clear" w:color="auto" w:fill="auto"/>
            <w:noWrap/>
            <w:vAlign w:val="center"/>
            <w:hideMark/>
          </w:tcPr>
          <w:p w14:paraId="0C41FA9B" w14:textId="77777777" w:rsidR="000F428A" w:rsidRPr="000F428A" w:rsidRDefault="000F428A" w:rsidP="000F428A">
            <w:pPr>
              <w:jc w:val="center"/>
              <w:rPr>
                <w:color w:val="000000"/>
                <w:szCs w:val="22"/>
                <w:lang w:val="en-US" w:eastAsia="en-US"/>
              </w:rPr>
            </w:pPr>
            <w:r w:rsidRPr="000F428A">
              <w:rPr>
                <w:color w:val="000000"/>
                <w:szCs w:val="22"/>
                <w:lang w:val="en-US" w:eastAsia="en-US"/>
              </w:rPr>
              <w:t>19-0033</w:t>
            </w:r>
          </w:p>
        </w:tc>
        <w:tc>
          <w:tcPr>
            <w:tcW w:w="6114" w:type="dxa"/>
            <w:tcBorders>
              <w:top w:val="nil"/>
              <w:left w:val="nil"/>
              <w:bottom w:val="single" w:sz="4" w:space="0" w:color="auto"/>
              <w:right w:val="single" w:sz="4" w:space="0" w:color="auto"/>
            </w:tcBorders>
            <w:shd w:val="clear" w:color="auto" w:fill="auto"/>
            <w:vAlign w:val="center"/>
            <w:hideMark/>
          </w:tcPr>
          <w:p w14:paraId="5A37B452"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Protihrupni</w:t>
            </w:r>
            <w:proofErr w:type="spellEnd"/>
            <w:r w:rsidRPr="000F428A">
              <w:rPr>
                <w:color w:val="000000"/>
                <w:szCs w:val="22"/>
                <w:lang w:val="en-US" w:eastAsia="en-US"/>
              </w:rPr>
              <w:t xml:space="preserve"> </w:t>
            </w:r>
            <w:proofErr w:type="spellStart"/>
            <w:r w:rsidRPr="000F428A">
              <w:rPr>
                <w:color w:val="000000"/>
                <w:szCs w:val="22"/>
                <w:lang w:val="en-US" w:eastAsia="en-US"/>
              </w:rPr>
              <w:t>ukrepi</w:t>
            </w:r>
            <w:proofErr w:type="spellEnd"/>
            <w:r w:rsidRPr="000F428A">
              <w:rPr>
                <w:color w:val="000000"/>
                <w:szCs w:val="22"/>
                <w:lang w:val="en-US" w:eastAsia="en-US"/>
              </w:rPr>
              <w:t xml:space="preserve"> </w:t>
            </w:r>
            <w:proofErr w:type="spellStart"/>
            <w:r w:rsidRPr="000F428A">
              <w:rPr>
                <w:color w:val="000000"/>
                <w:szCs w:val="22"/>
                <w:lang w:val="en-US" w:eastAsia="en-US"/>
              </w:rPr>
              <w:t>na</w:t>
            </w:r>
            <w:proofErr w:type="spellEnd"/>
            <w:r w:rsidRPr="000F428A">
              <w:rPr>
                <w:color w:val="000000"/>
                <w:szCs w:val="22"/>
                <w:lang w:val="en-US" w:eastAsia="en-US"/>
              </w:rPr>
              <w:t xml:space="preserve"> </w:t>
            </w:r>
            <w:proofErr w:type="spellStart"/>
            <w:r w:rsidRPr="000F428A">
              <w:rPr>
                <w:color w:val="000000"/>
                <w:szCs w:val="22"/>
                <w:lang w:val="en-US" w:eastAsia="en-US"/>
              </w:rPr>
              <w:t>državnih</w:t>
            </w:r>
            <w:proofErr w:type="spellEnd"/>
            <w:r w:rsidRPr="000F428A">
              <w:rPr>
                <w:color w:val="000000"/>
                <w:szCs w:val="22"/>
                <w:lang w:val="en-US" w:eastAsia="en-US"/>
              </w:rPr>
              <w:t xml:space="preserve"> </w:t>
            </w:r>
            <w:proofErr w:type="spellStart"/>
            <w:r w:rsidRPr="000F428A">
              <w:rPr>
                <w:color w:val="000000"/>
                <w:szCs w:val="22"/>
                <w:lang w:val="en-US" w:eastAsia="en-US"/>
              </w:rPr>
              <w:t>cestah</w:t>
            </w:r>
            <w:proofErr w:type="spellEnd"/>
          </w:p>
        </w:tc>
      </w:tr>
      <w:tr w:rsidR="000F428A" w:rsidRPr="000F428A" w14:paraId="72530145" w14:textId="77777777" w:rsidTr="001E2CF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133D6B" w14:textId="77777777" w:rsidR="000F428A" w:rsidRPr="000F428A" w:rsidRDefault="000F428A" w:rsidP="000F428A">
            <w:pPr>
              <w:jc w:val="center"/>
              <w:rPr>
                <w:color w:val="000000"/>
                <w:szCs w:val="22"/>
                <w:lang w:val="en-US" w:eastAsia="en-US"/>
              </w:rPr>
            </w:pPr>
            <w:r w:rsidRPr="000F428A">
              <w:rPr>
                <w:color w:val="000000"/>
                <w:szCs w:val="22"/>
                <w:lang w:val="en-US" w:eastAsia="en-US"/>
              </w:rPr>
              <w:t>28</w:t>
            </w:r>
          </w:p>
        </w:tc>
        <w:tc>
          <w:tcPr>
            <w:tcW w:w="1306" w:type="dxa"/>
            <w:tcBorders>
              <w:top w:val="nil"/>
              <w:left w:val="nil"/>
              <w:bottom w:val="single" w:sz="4" w:space="0" w:color="auto"/>
              <w:right w:val="single" w:sz="4" w:space="0" w:color="auto"/>
            </w:tcBorders>
            <w:shd w:val="clear" w:color="auto" w:fill="auto"/>
            <w:noWrap/>
            <w:vAlign w:val="center"/>
            <w:hideMark/>
          </w:tcPr>
          <w:p w14:paraId="2D281381" w14:textId="77777777" w:rsidR="000F428A" w:rsidRPr="000F428A" w:rsidRDefault="000F428A" w:rsidP="000F428A">
            <w:pPr>
              <w:jc w:val="center"/>
              <w:rPr>
                <w:color w:val="000000"/>
                <w:szCs w:val="22"/>
                <w:lang w:val="en-US" w:eastAsia="en-US"/>
              </w:rPr>
            </w:pPr>
            <w:r w:rsidRPr="000F428A">
              <w:rPr>
                <w:color w:val="000000"/>
                <w:szCs w:val="22"/>
                <w:lang w:val="en-US" w:eastAsia="en-US"/>
              </w:rPr>
              <w:t>17-0077</w:t>
            </w:r>
          </w:p>
        </w:tc>
        <w:tc>
          <w:tcPr>
            <w:tcW w:w="6114" w:type="dxa"/>
            <w:tcBorders>
              <w:top w:val="nil"/>
              <w:left w:val="nil"/>
              <w:bottom w:val="single" w:sz="4" w:space="0" w:color="auto"/>
              <w:right w:val="single" w:sz="4" w:space="0" w:color="auto"/>
            </w:tcBorders>
            <w:shd w:val="clear" w:color="auto" w:fill="auto"/>
            <w:vAlign w:val="center"/>
            <w:hideMark/>
          </w:tcPr>
          <w:p w14:paraId="75810969" w14:textId="77777777" w:rsidR="000F428A" w:rsidRPr="000F428A" w:rsidRDefault="000F428A" w:rsidP="000F428A">
            <w:pPr>
              <w:rPr>
                <w:color w:val="000000"/>
                <w:szCs w:val="22"/>
                <w:lang w:val="en-US" w:eastAsia="en-US"/>
              </w:rPr>
            </w:pPr>
            <w:proofErr w:type="spellStart"/>
            <w:r w:rsidRPr="000F428A">
              <w:rPr>
                <w:color w:val="000000"/>
                <w:szCs w:val="22"/>
                <w:lang w:val="en-US" w:eastAsia="en-US"/>
              </w:rPr>
              <w:t>Sanacija</w:t>
            </w:r>
            <w:proofErr w:type="spellEnd"/>
            <w:r w:rsidRPr="000F428A">
              <w:rPr>
                <w:color w:val="000000"/>
                <w:szCs w:val="22"/>
                <w:lang w:val="en-US" w:eastAsia="en-US"/>
              </w:rPr>
              <w:t xml:space="preserve"> </w:t>
            </w:r>
            <w:proofErr w:type="spellStart"/>
            <w:r w:rsidRPr="000F428A">
              <w:rPr>
                <w:color w:val="000000"/>
                <w:szCs w:val="22"/>
                <w:lang w:val="en-US" w:eastAsia="en-US"/>
              </w:rPr>
              <w:t>plazu</w:t>
            </w:r>
            <w:proofErr w:type="spellEnd"/>
            <w:r w:rsidRPr="000F428A">
              <w:rPr>
                <w:color w:val="000000"/>
                <w:szCs w:val="22"/>
                <w:lang w:val="en-US" w:eastAsia="en-US"/>
              </w:rPr>
              <w:t xml:space="preserve"> </w:t>
            </w:r>
            <w:proofErr w:type="spellStart"/>
            <w:r w:rsidRPr="000F428A">
              <w:rPr>
                <w:color w:val="000000"/>
                <w:szCs w:val="22"/>
                <w:lang w:val="en-US" w:eastAsia="en-US"/>
              </w:rPr>
              <w:t>Dobje</w:t>
            </w:r>
            <w:proofErr w:type="spellEnd"/>
          </w:p>
        </w:tc>
      </w:tr>
    </w:tbl>
    <w:p w14:paraId="1B1BA8BA" w14:textId="0F24A889" w:rsidR="000F428A" w:rsidRDefault="000F428A" w:rsidP="00BD7DAB">
      <w:pPr>
        <w:jc w:val="both"/>
        <w:rPr>
          <w:sz w:val="22"/>
          <w:szCs w:val="22"/>
        </w:rPr>
      </w:pPr>
    </w:p>
    <w:p w14:paraId="0C6255C2" w14:textId="77777777" w:rsidR="000F428A" w:rsidRPr="00B64B27" w:rsidRDefault="000F428A" w:rsidP="00BD7DAB">
      <w:pPr>
        <w:jc w:val="both"/>
        <w:rPr>
          <w:sz w:val="22"/>
          <w:szCs w:val="22"/>
        </w:rPr>
      </w:pPr>
    </w:p>
    <w:p w14:paraId="11EBBC86" w14:textId="77777777" w:rsidR="00E93679" w:rsidRPr="00B64B27" w:rsidRDefault="00E93679" w:rsidP="00BD7DAB">
      <w:pPr>
        <w:jc w:val="both"/>
        <w:rPr>
          <w:sz w:val="22"/>
          <w:szCs w:val="22"/>
        </w:rPr>
      </w:pPr>
    </w:p>
    <w:p w14:paraId="4DFB45B5" w14:textId="77777777" w:rsidR="00E93679" w:rsidRPr="00B64B27" w:rsidRDefault="00E93679" w:rsidP="00BD7DAB">
      <w:pPr>
        <w:jc w:val="both"/>
        <w:rPr>
          <w:sz w:val="22"/>
          <w:szCs w:val="22"/>
        </w:rPr>
      </w:pPr>
    </w:p>
    <w:sectPr w:rsidR="00E93679" w:rsidRPr="00B64B27" w:rsidSect="00FA11C8">
      <w:footerReference w:type="default" r:id="rId11"/>
      <w:headerReference w:type="first" r:id="rId12"/>
      <w:footerReference w:type="first" r:id="rId13"/>
      <w:pgSz w:w="11906" w:h="16838"/>
      <w:pgMar w:top="1418" w:right="1133" w:bottom="993" w:left="993" w:header="1"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3C74D" w14:textId="77777777" w:rsidR="00B36BB2" w:rsidRDefault="00B36BB2" w:rsidP="007667DF">
      <w:r>
        <w:separator/>
      </w:r>
    </w:p>
  </w:endnote>
  <w:endnote w:type="continuationSeparator" w:id="0">
    <w:p w14:paraId="115CC02C" w14:textId="77777777" w:rsidR="00B36BB2" w:rsidRDefault="00B36BB2" w:rsidP="0076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031060719"/>
      <w:docPartObj>
        <w:docPartGallery w:val="Page Numbers (Bottom of Page)"/>
        <w:docPartUnique/>
      </w:docPartObj>
    </w:sdtPr>
    <w:sdtEndPr/>
    <w:sdtContent>
      <w:sdt>
        <w:sdtPr>
          <w:rPr>
            <w:sz w:val="16"/>
            <w:szCs w:val="16"/>
          </w:rPr>
          <w:id w:val="-462888117"/>
          <w:docPartObj>
            <w:docPartGallery w:val="Page Numbers (Top of Page)"/>
            <w:docPartUnique/>
          </w:docPartObj>
        </w:sdtPr>
        <w:sdtEndPr/>
        <w:sdtContent>
          <w:p w14:paraId="491A652A" w14:textId="727B0E20" w:rsidR="004C1C77" w:rsidRPr="003C4E8D" w:rsidRDefault="004C1C77" w:rsidP="00E353D6">
            <w:pPr>
              <w:pStyle w:val="Noga"/>
              <w:rPr>
                <w:color w:val="FF0000"/>
                <w:sz w:val="16"/>
                <w:szCs w:val="16"/>
              </w:rPr>
            </w:pPr>
            <w:r w:rsidRPr="003C4E8D">
              <w:rPr>
                <w:sz w:val="16"/>
                <w:szCs w:val="16"/>
              </w:rPr>
              <w:t>Številka zadeve: 43001-</w:t>
            </w:r>
            <w:r w:rsidR="000E0663">
              <w:rPr>
                <w:sz w:val="16"/>
                <w:szCs w:val="16"/>
              </w:rPr>
              <w:t>53/2020</w:t>
            </w:r>
          </w:p>
          <w:p w14:paraId="14A7E935" w14:textId="77777777" w:rsidR="004C1C77" w:rsidRDefault="004C1C77">
            <w:pPr>
              <w:pStyle w:val="Noga"/>
              <w:jc w:val="right"/>
              <w:rPr>
                <w:sz w:val="16"/>
                <w:szCs w:val="16"/>
              </w:rPr>
            </w:pPr>
          </w:p>
          <w:p w14:paraId="08AA4DC8" w14:textId="77777777" w:rsidR="004C1C77" w:rsidRPr="00C86591" w:rsidRDefault="004C1C77">
            <w:pPr>
              <w:pStyle w:val="Noga"/>
              <w:jc w:val="right"/>
              <w:rPr>
                <w:sz w:val="16"/>
                <w:szCs w:val="16"/>
              </w:rPr>
            </w:pPr>
            <w:r w:rsidRPr="00C86591">
              <w:rPr>
                <w:sz w:val="16"/>
                <w:szCs w:val="16"/>
              </w:rPr>
              <w:t xml:space="preserve">stran </w:t>
            </w:r>
            <w:r w:rsidRPr="00C86591">
              <w:rPr>
                <w:bCs/>
                <w:sz w:val="16"/>
                <w:szCs w:val="16"/>
              </w:rPr>
              <w:fldChar w:fldCharType="begin"/>
            </w:r>
            <w:r w:rsidRPr="00C86591">
              <w:rPr>
                <w:bCs/>
                <w:sz w:val="16"/>
                <w:szCs w:val="16"/>
              </w:rPr>
              <w:instrText>PAGE</w:instrText>
            </w:r>
            <w:r w:rsidRPr="00C86591">
              <w:rPr>
                <w:bCs/>
                <w:sz w:val="16"/>
                <w:szCs w:val="16"/>
              </w:rPr>
              <w:fldChar w:fldCharType="separate"/>
            </w:r>
            <w:r w:rsidR="00B00A31">
              <w:rPr>
                <w:bCs/>
                <w:noProof/>
                <w:sz w:val="16"/>
                <w:szCs w:val="16"/>
              </w:rPr>
              <w:t>9</w:t>
            </w:r>
            <w:r w:rsidRPr="00C86591">
              <w:rPr>
                <w:bCs/>
                <w:sz w:val="16"/>
                <w:szCs w:val="16"/>
              </w:rPr>
              <w:fldChar w:fldCharType="end"/>
            </w:r>
            <w:r w:rsidRPr="00C86591">
              <w:rPr>
                <w:sz w:val="16"/>
                <w:szCs w:val="16"/>
              </w:rPr>
              <w:t xml:space="preserve"> od </w:t>
            </w:r>
            <w:r w:rsidRPr="00C86591">
              <w:rPr>
                <w:bCs/>
                <w:sz w:val="16"/>
                <w:szCs w:val="16"/>
              </w:rPr>
              <w:fldChar w:fldCharType="begin"/>
            </w:r>
            <w:r w:rsidRPr="00C86591">
              <w:rPr>
                <w:bCs/>
                <w:sz w:val="16"/>
                <w:szCs w:val="16"/>
              </w:rPr>
              <w:instrText>NUMPAGES</w:instrText>
            </w:r>
            <w:r w:rsidRPr="00C86591">
              <w:rPr>
                <w:bCs/>
                <w:sz w:val="16"/>
                <w:szCs w:val="16"/>
              </w:rPr>
              <w:fldChar w:fldCharType="separate"/>
            </w:r>
            <w:r w:rsidR="00B00A31">
              <w:rPr>
                <w:bCs/>
                <w:noProof/>
                <w:sz w:val="16"/>
                <w:szCs w:val="16"/>
              </w:rPr>
              <w:t>11</w:t>
            </w:r>
            <w:r w:rsidRPr="00C86591">
              <w:rPr>
                <w:bCs/>
                <w:sz w:val="16"/>
                <w:szCs w:val="16"/>
              </w:rPr>
              <w:fldChar w:fldCharType="end"/>
            </w:r>
          </w:p>
        </w:sdtContent>
      </w:sdt>
    </w:sdtContent>
  </w:sdt>
  <w:p w14:paraId="087695A0" w14:textId="77777777" w:rsidR="004C1C77" w:rsidRDefault="004C1C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A813" w14:textId="64B1ED2A" w:rsidR="004C1C77" w:rsidRPr="00691A24" w:rsidRDefault="004C1C77" w:rsidP="00691A24">
    <w:pPr>
      <w:pStyle w:val="Noga"/>
      <w:rPr>
        <w:i/>
        <w:sz w:val="16"/>
        <w:szCs w:val="16"/>
      </w:rPr>
    </w:pPr>
    <w:r>
      <w:rPr>
        <w:i/>
        <w:sz w:val="16"/>
        <w:szCs w:val="16"/>
      </w:rPr>
      <w:t>Š</w:t>
    </w:r>
    <w:r w:rsidRPr="00691A24">
      <w:rPr>
        <w:i/>
        <w:sz w:val="16"/>
        <w:szCs w:val="16"/>
      </w:rPr>
      <w:t>tevilka zadeve: 43001-</w:t>
    </w:r>
    <w:r w:rsidR="00062E68">
      <w:rPr>
        <w:i/>
        <w:sz w:val="16"/>
        <w:szCs w:val="16"/>
      </w:rPr>
      <w:t>53/2020</w:t>
    </w:r>
  </w:p>
  <w:p w14:paraId="28E3B3DA" w14:textId="77777777" w:rsidR="004C1C77" w:rsidRDefault="004C1C77" w:rsidP="00691A24">
    <w:pPr>
      <w:pStyle w:val="Noga"/>
      <w:jc w:val="right"/>
      <w:rPr>
        <w:sz w:val="16"/>
        <w:szCs w:val="16"/>
      </w:rPr>
    </w:pPr>
  </w:p>
  <w:p w14:paraId="42776898" w14:textId="77777777" w:rsidR="004C1C77" w:rsidRPr="00C86591" w:rsidRDefault="004C1C77" w:rsidP="00691A24">
    <w:pPr>
      <w:pStyle w:val="Noga"/>
      <w:jc w:val="right"/>
      <w:rPr>
        <w:sz w:val="16"/>
        <w:szCs w:val="16"/>
      </w:rPr>
    </w:pPr>
    <w:r w:rsidRPr="00C86591">
      <w:rPr>
        <w:sz w:val="16"/>
        <w:szCs w:val="16"/>
      </w:rPr>
      <w:t xml:space="preserve">stran </w:t>
    </w:r>
    <w:r w:rsidRPr="00C86591">
      <w:rPr>
        <w:bCs/>
        <w:sz w:val="16"/>
        <w:szCs w:val="16"/>
      </w:rPr>
      <w:fldChar w:fldCharType="begin"/>
    </w:r>
    <w:r w:rsidRPr="00C86591">
      <w:rPr>
        <w:bCs/>
        <w:sz w:val="16"/>
        <w:szCs w:val="16"/>
      </w:rPr>
      <w:instrText>PAGE</w:instrText>
    </w:r>
    <w:r w:rsidRPr="00C86591">
      <w:rPr>
        <w:bCs/>
        <w:sz w:val="16"/>
        <w:szCs w:val="16"/>
      </w:rPr>
      <w:fldChar w:fldCharType="separate"/>
    </w:r>
    <w:r w:rsidR="00B00A31">
      <w:rPr>
        <w:bCs/>
        <w:noProof/>
        <w:sz w:val="16"/>
        <w:szCs w:val="16"/>
      </w:rPr>
      <w:t>1</w:t>
    </w:r>
    <w:r w:rsidRPr="00C86591">
      <w:rPr>
        <w:bCs/>
        <w:sz w:val="16"/>
        <w:szCs w:val="16"/>
      </w:rPr>
      <w:fldChar w:fldCharType="end"/>
    </w:r>
    <w:r w:rsidRPr="00C86591">
      <w:rPr>
        <w:sz w:val="16"/>
        <w:szCs w:val="16"/>
      </w:rPr>
      <w:t xml:space="preserve"> od </w:t>
    </w:r>
    <w:r w:rsidRPr="00C86591">
      <w:rPr>
        <w:bCs/>
        <w:sz w:val="16"/>
        <w:szCs w:val="16"/>
      </w:rPr>
      <w:fldChar w:fldCharType="begin"/>
    </w:r>
    <w:r w:rsidRPr="00C86591">
      <w:rPr>
        <w:bCs/>
        <w:sz w:val="16"/>
        <w:szCs w:val="16"/>
      </w:rPr>
      <w:instrText>NUMPAGES</w:instrText>
    </w:r>
    <w:r w:rsidRPr="00C86591">
      <w:rPr>
        <w:bCs/>
        <w:sz w:val="16"/>
        <w:szCs w:val="16"/>
      </w:rPr>
      <w:fldChar w:fldCharType="separate"/>
    </w:r>
    <w:r w:rsidR="00B00A31">
      <w:rPr>
        <w:bCs/>
        <w:noProof/>
        <w:sz w:val="16"/>
        <w:szCs w:val="16"/>
      </w:rPr>
      <w:t>11</w:t>
    </w:r>
    <w:r w:rsidRPr="00C86591">
      <w:rPr>
        <w:bCs/>
        <w:sz w:val="16"/>
        <w:szCs w:val="16"/>
      </w:rPr>
      <w:fldChar w:fldCharType="end"/>
    </w:r>
  </w:p>
  <w:p w14:paraId="79F4641C" w14:textId="77777777" w:rsidR="004C1C77" w:rsidRPr="001A55DF" w:rsidRDefault="004C1C77" w:rsidP="00633ADB">
    <w:pPr>
      <w:pStyle w:val="Noga"/>
      <w:jc w:val="right"/>
      <w:rPr>
        <w:sz w:val="16"/>
        <w:szCs w:val="16"/>
      </w:rPr>
    </w:pPr>
    <w:r w:rsidRPr="001A55DF">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7DC74" w14:textId="77777777" w:rsidR="00B36BB2" w:rsidRDefault="00B36BB2" w:rsidP="007667DF">
      <w:r>
        <w:separator/>
      </w:r>
    </w:p>
  </w:footnote>
  <w:footnote w:type="continuationSeparator" w:id="0">
    <w:p w14:paraId="06847DED" w14:textId="77777777" w:rsidR="00B36BB2" w:rsidRDefault="00B36BB2" w:rsidP="0076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AF34" w14:textId="77777777" w:rsidR="004C1C77" w:rsidRPr="005603C2" w:rsidRDefault="004C1C77" w:rsidP="005603C2">
    <w:pPr>
      <w:pStyle w:val="Glava"/>
      <w:rPr>
        <w:b/>
      </w:rPr>
    </w:pPr>
    <w:r>
      <w:rPr>
        <w:b/>
        <w:noProof/>
      </w:rPr>
      <w:drawing>
        <wp:anchor distT="0" distB="0" distL="114300" distR="114300" simplePos="0" relativeHeight="251658240" behindDoc="1" locked="0" layoutInCell="1" allowOverlap="1" wp14:anchorId="1BB75383" wp14:editId="630B9697">
          <wp:simplePos x="0" y="0"/>
          <wp:positionH relativeFrom="column">
            <wp:posOffset>-295275</wp:posOffset>
          </wp:positionH>
          <wp:positionV relativeFrom="paragraph">
            <wp:posOffset>229870</wp:posOffset>
          </wp:positionV>
          <wp:extent cx="4489450" cy="1435100"/>
          <wp:effectExtent l="0" t="0" r="6350" b="0"/>
          <wp:wrapNone/>
          <wp:docPr id="5" name="Slika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B1B25"/>
    <w:multiLevelType w:val="hybridMultilevel"/>
    <w:tmpl w:val="22D0D544"/>
    <w:lvl w:ilvl="0" w:tplc="0424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 w15:restartNumberingAfterBreak="0">
    <w:nsid w:val="2CC0001B"/>
    <w:multiLevelType w:val="hybridMultilevel"/>
    <w:tmpl w:val="86FE434C"/>
    <w:lvl w:ilvl="0" w:tplc="0424000B">
      <w:start w:val="1"/>
      <w:numFmt w:val="bullet"/>
      <w:lvlText w:val=""/>
      <w:lvlJc w:val="left"/>
      <w:pPr>
        <w:tabs>
          <w:tab w:val="num" w:pos="927"/>
        </w:tabs>
        <w:ind w:left="927"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1875178"/>
    <w:multiLevelType w:val="hybridMultilevel"/>
    <w:tmpl w:val="22D0D544"/>
    <w:lvl w:ilvl="0" w:tplc="0424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 w15:restartNumberingAfterBreak="0">
    <w:nsid w:val="3A691F67"/>
    <w:multiLevelType w:val="multilevel"/>
    <w:tmpl w:val="E294F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44CA2CA8"/>
    <w:multiLevelType w:val="hybridMultilevel"/>
    <w:tmpl w:val="3CAAD17C"/>
    <w:lvl w:ilvl="0" w:tplc="2376E3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1E4700E"/>
    <w:multiLevelType w:val="multilevel"/>
    <w:tmpl w:val="D16823EE"/>
    <w:lvl w:ilvl="0">
      <w:start w:val="1"/>
      <w:numFmt w:val="decimal"/>
      <w:pStyle w:val="GLAVA1"/>
      <w:lvlText w:val="%1."/>
      <w:lvlJc w:val="left"/>
      <w:pPr>
        <w:ind w:left="567" w:hanging="567"/>
      </w:pPr>
      <w:rPr>
        <w:rFonts w:ascii="Calibri" w:hAnsi="Calibri" w:cs="Times New Roman" w:hint="default"/>
      </w:rPr>
    </w:lvl>
    <w:lvl w:ilvl="1">
      <w:start w:val="1"/>
      <w:numFmt w:val="decimal"/>
      <w:pStyle w:val="GLAVA2"/>
      <w:lvlText w:val="%1.%2."/>
      <w:lvlJc w:val="left"/>
      <w:pPr>
        <w:ind w:left="1578" w:hanging="432"/>
      </w:pPr>
      <w:rPr>
        <w:rFonts w:ascii="Arial" w:hAnsi="Arial" w:cs="Arial" w:hint="default"/>
      </w:rPr>
    </w:lvl>
    <w:lvl w:ilvl="2">
      <w:start w:val="1"/>
      <w:numFmt w:val="decimal"/>
      <w:pStyle w:val="GLAVA3"/>
      <w:lvlText w:val="%1.%2.%3."/>
      <w:lvlJc w:val="left"/>
      <w:pPr>
        <w:ind w:left="4060" w:hanging="50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GLAVA4"/>
      <w:lvlText w:val="%1.%2.%3.%4."/>
      <w:lvlJc w:val="left"/>
      <w:pPr>
        <w:ind w:left="1510" w:hanging="648"/>
      </w:pPr>
      <w:rPr>
        <w:rFonts w:ascii="Calibri" w:hAnsi="Calibri" w:cs="Times New Roman" w:hint="default"/>
        <w:sz w:val="20"/>
      </w:rPr>
    </w:lvl>
    <w:lvl w:ilvl="4">
      <w:start w:val="1"/>
      <w:numFmt w:val="decimal"/>
      <w:lvlText w:val="%1.%2.%3.%4.%5."/>
      <w:lvlJc w:val="left"/>
      <w:pPr>
        <w:ind w:left="2952" w:hanging="792"/>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pStyle w:val="GLAVA6"/>
      <w:lvlText w:val="%1.%2.%3.%4.%5.%6."/>
      <w:lvlJc w:val="left"/>
      <w:pPr>
        <w:ind w:left="3456" w:hanging="936"/>
      </w:pPr>
      <w:rPr>
        <w:rFonts w:ascii="Calibri" w:hAnsi="Calibri" w:cs="Times New Roman" w:hint="default"/>
      </w:rPr>
    </w:lvl>
    <w:lvl w:ilvl="6">
      <w:start w:val="1"/>
      <w:numFmt w:val="decimal"/>
      <w:lvlText w:val="%1.%2.%3.%4.%5.%6.%7."/>
      <w:lvlJc w:val="left"/>
      <w:pPr>
        <w:ind w:left="3960" w:hanging="1080"/>
      </w:pPr>
      <w:rPr>
        <w:rFonts w:ascii="Calibri" w:hAnsi="Calibri" w:cs="Times New Roman" w:hint="default"/>
      </w:rPr>
    </w:lvl>
    <w:lvl w:ilvl="7">
      <w:start w:val="1"/>
      <w:numFmt w:val="decimal"/>
      <w:lvlText w:val="%1.%2.%3.%4.%5.%6.%7.%8."/>
      <w:lvlJc w:val="left"/>
      <w:pPr>
        <w:ind w:left="4464" w:hanging="1224"/>
      </w:pPr>
      <w:rPr>
        <w:rFonts w:ascii="Times New Roman" w:hAnsi="Times New Roman" w:cs="Times New Roman" w:hint="default"/>
      </w:rPr>
    </w:lvl>
    <w:lvl w:ilvl="8">
      <w:start w:val="1"/>
      <w:numFmt w:val="decimal"/>
      <w:lvlText w:val="%1.%2.%3.%4.%5.%6.%7.%8.%9."/>
      <w:lvlJc w:val="left"/>
      <w:pPr>
        <w:ind w:left="5040" w:hanging="1440"/>
      </w:pPr>
      <w:rPr>
        <w:rFonts w:ascii="Times New Roman" w:hAnsi="Times New Roman" w:cs="Times New Roman" w:hint="default"/>
      </w:rPr>
    </w:lvl>
  </w:abstractNum>
  <w:abstractNum w:abstractNumId="7" w15:restartNumberingAfterBreak="0">
    <w:nsid w:val="54E34671"/>
    <w:multiLevelType w:val="hybridMultilevel"/>
    <w:tmpl w:val="BE4CDF00"/>
    <w:lvl w:ilvl="0" w:tplc="8E90A796">
      <w:start w:val="4"/>
      <w:numFmt w:val="bullet"/>
      <w:lvlText w:val="-"/>
      <w:lvlJc w:val="left"/>
      <w:pPr>
        <w:ind w:left="980" w:hanging="360"/>
      </w:pPr>
      <w:rPr>
        <w:rFonts w:ascii="Arial" w:eastAsia="Times New Roman" w:hAnsi="Arial" w:cs="Arial" w:hint="default"/>
      </w:rPr>
    </w:lvl>
    <w:lvl w:ilvl="1" w:tplc="04240003" w:tentative="1">
      <w:start w:val="1"/>
      <w:numFmt w:val="bullet"/>
      <w:lvlText w:val="o"/>
      <w:lvlJc w:val="left"/>
      <w:pPr>
        <w:ind w:left="1700" w:hanging="360"/>
      </w:pPr>
      <w:rPr>
        <w:rFonts w:ascii="Courier New" w:hAnsi="Courier New" w:cs="Courier New" w:hint="default"/>
      </w:rPr>
    </w:lvl>
    <w:lvl w:ilvl="2" w:tplc="04240005" w:tentative="1">
      <w:start w:val="1"/>
      <w:numFmt w:val="bullet"/>
      <w:lvlText w:val=""/>
      <w:lvlJc w:val="left"/>
      <w:pPr>
        <w:ind w:left="2420" w:hanging="360"/>
      </w:pPr>
      <w:rPr>
        <w:rFonts w:ascii="Wingdings" w:hAnsi="Wingdings" w:hint="default"/>
      </w:rPr>
    </w:lvl>
    <w:lvl w:ilvl="3" w:tplc="04240001" w:tentative="1">
      <w:start w:val="1"/>
      <w:numFmt w:val="bullet"/>
      <w:lvlText w:val=""/>
      <w:lvlJc w:val="left"/>
      <w:pPr>
        <w:ind w:left="3140" w:hanging="360"/>
      </w:pPr>
      <w:rPr>
        <w:rFonts w:ascii="Symbol" w:hAnsi="Symbol" w:hint="default"/>
      </w:rPr>
    </w:lvl>
    <w:lvl w:ilvl="4" w:tplc="04240003" w:tentative="1">
      <w:start w:val="1"/>
      <w:numFmt w:val="bullet"/>
      <w:lvlText w:val="o"/>
      <w:lvlJc w:val="left"/>
      <w:pPr>
        <w:ind w:left="3860" w:hanging="360"/>
      </w:pPr>
      <w:rPr>
        <w:rFonts w:ascii="Courier New" w:hAnsi="Courier New" w:cs="Courier New" w:hint="default"/>
      </w:rPr>
    </w:lvl>
    <w:lvl w:ilvl="5" w:tplc="04240005" w:tentative="1">
      <w:start w:val="1"/>
      <w:numFmt w:val="bullet"/>
      <w:lvlText w:val=""/>
      <w:lvlJc w:val="left"/>
      <w:pPr>
        <w:ind w:left="4580" w:hanging="360"/>
      </w:pPr>
      <w:rPr>
        <w:rFonts w:ascii="Wingdings" w:hAnsi="Wingdings" w:hint="default"/>
      </w:rPr>
    </w:lvl>
    <w:lvl w:ilvl="6" w:tplc="04240001" w:tentative="1">
      <w:start w:val="1"/>
      <w:numFmt w:val="bullet"/>
      <w:lvlText w:val=""/>
      <w:lvlJc w:val="left"/>
      <w:pPr>
        <w:ind w:left="5300" w:hanging="360"/>
      </w:pPr>
      <w:rPr>
        <w:rFonts w:ascii="Symbol" w:hAnsi="Symbol" w:hint="default"/>
      </w:rPr>
    </w:lvl>
    <w:lvl w:ilvl="7" w:tplc="04240003" w:tentative="1">
      <w:start w:val="1"/>
      <w:numFmt w:val="bullet"/>
      <w:lvlText w:val="o"/>
      <w:lvlJc w:val="left"/>
      <w:pPr>
        <w:ind w:left="6020" w:hanging="360"/>
      </w:pPr>
      <w:rPr>
        <w:rFonts w:ascii="Courier New" w:hAnsi="Courier New" w:cs="Courier New" w:hint="default"/>
      </w:rPr>
    </w:lvl>
    <w:lvl w:ilvl="8" w:tplc="04240005" w:tentative="1">
      <w:start w:val="1"/>
      <w:numFmt w:val="bullet"/>
      <w:lvlText w:val=""/>
      <w:lvlJc w:val="left"/>
      <w:pPr>
        <w:ind w:left="6740" w:hanging="360"/>
      </w:pPr>
      <w:rPr>
        <w:rFonts w:ascii="Wingdings" w:hAnsi="Wingdings" w:hint="default"/>
      </w:rPr>
    </w:lvl>
  </w:abstractNum>
  <w:abstractNum w:abstractNumId="8"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F4338C1"/>
    <w:multiLevelType w:val="hybridMultilevel"/>
    <w:tmpl w:val="E9DA18C2"/>
    <w:lvl w:ilvl="0" w:tplc="FFFFFFFF">
      <w:start w:val="1"/>
      <w:numFmt w:val="bullet"/>
      <w:lvlText w:val=""/>
      <w:lvlJc w:val="left"/>
      <w:pPr>
        <w:tabs>
          <w:tab w:val="num" w:pos="924"/>
        </w:tabs>
        <w:ind w:left="924" w:hanging="360"/>
      </w:pPr>
      <w:rPr>
        <w:rFonts w:ascii="Wingdings" w:hAnsi="Wingdings" w:hint="default"/>
      </w:rPr>
    </w:lvl>
    <w:lvl w:ilvl="1" w:tplc="FFFFFFFF">
      <w:start w:val="1"/>
      <w:numFmt w:val="bullet"/>
      <w:lvlText w:val="o"/>
      <w:lvlJc w:val="left"/>
      <w:pPr>
        <w:tabs>
          <w:tab w:val="num" w:pos="1644"/>
        </w:tabs>
        <w:ind w:left="1644" w:hanging="360"/>
      </w:pPr>
      <w:rPr>
        <w:rFonts w:ascii="Courier New" w:hAnsi="Courier New" w:cs="Courier New" w:hint="default"/>
      </w:rPr>
    </w:lvl>
    <w:lvl w:ilvl="2" w:tplc="FFFFFFFF" w:tentative="1">
      <w:start w:val="1"/>
      <w:numFmt w:val="bullet"/>
      <w:lvlText w:val=""/>
      <w:lvlJc w:val="left"/>
      <w:pPr>
        <w:tabs>
          <w:tab w:val="num" w:pos="2364"/>
        </w:tabs>
        <w:ind w:left="2364" w:hanging="360"/>
      </w:pPr>
      <w:rPr>
        <w:rFonts w:ascii="Wingdings" w:hAnsi="Wingdings" w:hint="default"/>
      </w:rPr>
    </w:lvl>
    <w:lvl w:ilvl="3" w:tplc="FFFFFFFF" w:tentative="1">
      <w:start w:val="1"/>
      <w:numFmt w:val="bullet"/>
      <w:lvlText w:val=""/>
      <w:lvlJc w:val="left"/>
      <w:pPr>
        <w:tabs>
          <w:tab w:val="num" w:pos="3084"/>
        </w:tabs>
        <w:ind w:left="3084" w:hanging="360"/>
      </w:pPr>
      <w:rPr>
        <w:rFonts w:ascii="Symbol" w:hAnsi="Symbol" w:hint="default"/>
      </w:rPr>
    </w:lvl>
    <w:lvl w:ilvl="4" w:tplc="FFFFFFFF" w:tentative="1">
      <w:start w:val="1"/>
      <w:numFmt w:val="bullet"/>
      <w:lvlText w:val="o"/>
      <w:lvlJc w:val="left"/>
      <w:pPr>
        <w:tabs>
          <w:tab w:val="num" w:pos="3804"/>
        </w:tabs>
        <w:ind w:left="3804" w:hanging="360"/>
      </w:pPr>
      <w:rPr>
        <w:rFonts w:ascii="Courier New" w:hAnsi="Courier New" w:cs="Courier New" w:hint="default"/>
      </w:rPr>
    </w:lvl>
    <w:lvl w:ilvl="5" w:tplc="FFFFFFFF" w:tentative="1">
      <w:start w:val="1"/>
      <w:numFmt w:val="bullet"/>
      <w:lvlText w:val=""/>
      <w:lvlJc w:val="left"/>
      <w:pPr>
        <w:tabs>
          <w:tab w:val="num" w:pos="4524"/>
        </w:tabs>
        <w:ind w:left="4524" w:hanging="360"/>
      </w:pPr>
      <w:rPr>
        <w:rFonts w:ascii="Wingdings" w:hAnsi="Wingdings" w:hint="default"/>
      </w:rPr>
    </w:lvl>
    <w:lvl w:ilvl="6" w:tplc="FFFFFFFF" w:tentative="1">
      <w:start w:val="1"/>
      <w:numFmt w:val="bullet"/>
      <w:lvlText w:val=""/>
      <w:lvlJc w:val="left"/>
      <w:pPr>
        <w:tabs>
          <w:tab w:val="num" w:pos="5244"/>
        </w:tabs>
        <w:ind w:left="5244" w:hanging="360"/>
      </w:pPr>
      <w:rPr>
        <w:rFonts w:ascii="Symbol" w:hAnsi="Symbol" w:hint="default"/>
      </w:rPr>
    </w:lvl>
    <w:lvl w:ilvl="7" w:tplc="FFFFFFFF" w:tentative="1">
      <w:start w:val="1"/>
      <w:numFmt w:val="bullet"/>
      <w:lvlText w:val="o"/>
      <w:lvlJc w:val="left"/>
      <w:pPr>
        <w:tabs>
          <w:tab w:val="num" w:pos="5964"/>
        </w:tabs>
        <w:ind w:left="5964" w:hanging="360"/>
      </w:pPr>
      <w:rPr>
        <w:rFonts w:ascii="Courier New" w:hAnsi="Courier New" w:cs="Courier New" w:hint="default"/>
      </w:rPr>
    </w:lvl>
    <w:lvl w:ilvl="8" w:tplc="FFFFFFFF" w:tentative="1">
      <w:start w:val="1"/>
      <w:numFmt w:val="bullet"/>
      <w:lvlText w:val=""/>
      <w:lvlJc w:val="left"/>
      <w:pPr>
        <w:tabs>
          <w:tab w:val="num" w:pos="6684"/>
        </w:tabs>
        <w:ind w:left="6684" w:hanging="360"/>
      </w:pPr>
      <w:rPr>
        <w:rFonts w:ascii="Wingdings" w:hAnsi="Wingdings" w:hint="default"/>
      </w:rPr>
    </w:lvl>
  </w:abstractNum>
  <w:abstractNum w:abstractNumId="10" w15:restartNumberingAfterBreak="0">
    <w:nsid w:val="78E70BE8"/>
    <w:multiLevelType w:val="hybridMultilevel"/>
    <w:tmpl w:val="EF9A754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6B3EA7"/>
    <w:multiLevelType w:val="hybridMultilevel"/>
    <w:tmpl w:val="A08A592C"/>
    <w:lvl w:ilvl="0" w:tplc="04240005">
      <w:start w:val="1"/>
      <w:numFmt w:val="bullet"/>
      <w:lvlText w:val=""/>
      <w:lvlJc w:val="left"/>
      <w:pPr>
        <w:ind w:left="1338" w:hanging="360"/>
      </w:pPr>
      <w:rPr>
        <w:rFonts w:ascii="Wingdings" w:hAnsi="Wingdings" w:hint="default"/>
      </w:rPr>
    </w:lvl>
    <w:lvl w:ilvl="1" w:tplc="04240003" w:tentative="1">
      <w:start w:val="1"/>
      <w:numFmt w:val="bullet"/>
      <w:lvlText w:val="o"/>
      <w:lvlJc w:val="left"/>
      <w:pPr>
        <w:ind w:left="2058" w:hanging="360"/>
      </w:pPr>
      <w:rPr>
        <w:rFonts w:ascii="Courier New" w:hAnsi="Courier New" w:cs="Courier New" w:hint="default"/>
      </w:rPr>
    </w:lvl>
    <w:lvl w:ilvl="2" w:tplc="04240005" w:tentative="1">
      <w:start w:val="1"/>
      <w:numFmt w:val="bullet"/>
      <w:lvlText w:val=""/>
      <w:lvlJc w:val="left"/>
      <w:pPr>
        <w:ind w:left="2778" w:hanging="360"/>
      </w:pPr>
      <w:rPr>
        <w:rFonts w:ascii="Wingdings" w:hAnsi="Wingdings" w:hint="default"/>
      </w:rPr>
    </w:lvl>
    <w:lvl w:ilvl="3" w:tplc="04240001" w:tentative="1">
      <w:start w:val="1"/>
      <w:numFmt w:val="bullet"/>
      <w:lvlText w:val=""/>
      <w:lvlJc w:val="left"/>
      <w:pPr>
        <w:ind w:left="3498" w:hanging="360"/>
      </w:pPr>
      <w:rPr>
        <w:rFonts w:ascii="Symbol" w:hAnsi="Symbol" w:hint="default"/>
      </w:rPr>
    </w:lvl>
    <w:lvl w:ilvl="4" w:tplc="04240003" w:tentative="1">
      <w:start w:val="1"/>
      <w:numFmt w:val="bullet"/>
      <w:lvlText w:val="o"/>
      <w:lvlJc w:val="left"/>
      <w:pPr>
        <w:ind w:left="4218" w:hanging="360"/>
      </w:pPr>
      <w:rPr>
        <w:rFonts w:ascii="Courier New" w:hAnsi="Courier New" w:cs="Courier New" w:hint="default"/>
      </w:rPr>
    </w:lvl>
    <w:lvl w:ilvl="5" w:tplc="04240005" w:tentative="1">
      <w:start w:val="1"/>
      <w:numFmt w:val="bullet"/>
      <w:lvlText w:val=""/>
      <w:lvlJc w:val="left"/>
      <w:pPr>
        <w:ind w:left="4938" w:hanging="360"/>
      </w:pPr>
      <w:rPr>
        <w:rFonts w:ascii="Wingdings" w:hAnsi="Wingdings" w:hint="default"/>
      </w:rPr>
    </w:lvl>
    <w:lvl w:ilvl="6" w:tplc="04240001" w:tentative="1">
      <w:start w:val="1"/>
      <w:numFmt w:val="bullet"/>
      <w:lvlText w:val=""/>
      <w:lvlJc w:val="left"/>
      <w:pPr>
        <w:ind w:left="5658" w:hanging="360"/>
      </w:pPr>
      <w:rPr>
        <w:rFonts w:ascii="Symbol" w:hAnsi="Symbol" w:hint="default"/>
      </w:rPr>
    </w:lvl>
    <w:lvl w:ilvl="7" w:tplc="04240003" w:tentative="1">
      <w:start w:val="1"/>
      <w:numFmt w:val="bullet"/>
      <w:lvlText w:val="o"/>
      <w:lvlJc w:val="left"/>
      <w:pPr>
        <w:ind w:left="6378" w:hanging="360"/>
      </w:pPr>
      <w:rPr>
        <w:rFonts w:ascii="Courier New" w:hAnsi="Courier New" w:cs="Courier New" w:hint="default"/>
      </w:rPr>
    </w:lvl>
    <w:lvl w:ilvl="8" w:tplc="04240005" w:tentative="1">
      <w:start w:val="1"/>
      <w:numFmt w:val="bullet"/>
      <w:lvlText w:val=""/>
      <w:lvlJc w:val="left"/>
      <w:pPr>
        <w:ind w:left="7098" w:hanging="360"/>
      </w:pPr>
      <w:rPr>
        <w:rFonts w:ascii="Wingdings" w:hAnsi="Wingdings" w:hint="default"/>
      </w:rPr>
    </w:lvl>
  </w:abstractNum>
  <w:num w:numId="1">
    <w:abstractNumId w:val="6"/>
  </w:num>
  <w:num w:numId="2">
    <w:abstractNumId w:val="8"/>
  </w:num>
  <w:num w:numId="3">
    <w:abstractNumId w:val="9"/>
  </w:num>
  <w:num w:numId="4">
    <w:abstractNumId w:val="11"/>
  </w:num>
  <w:num w:numId="5">
    <w:abstractNumId w:val="1"/>
  </w:num>
  <w:num w:numId="6">
    <w:abstractNumId w:val="5"/>
  </w:num>
  <w:num w:numId="7">
    <w:abstractNumId w:val="3"/>
  </w:num>
  <w:num w:numId="8">
    <w:abstractNumId w:val="4"/>
  </w:num>
  <w:num w:numId="9">
    <w:abstractNumId w:val="6"/>
  </w:num>
  <w:num w:numId="10">
    <w:abstractNumId w:val="0"/>
  </w:num>
  <w:num w:numId="11">
    <w:abstractNumId w:val="2"/>
  </w:num>
  <w:num w:numId="12">
    <w:abstractNumId w:val="6"/>
  </w:num>
  <w:num w:numId="13">
    <w:abstractNumId w:val="7"/>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CA1"/>
    <w:rsid w:val="00003C70"/>
    <w:rsid w:val="0002027B"/>
    <w:rsid w:val="00025DB8"/>
    <w:rsid w:val="00031E67"/>
    <w:rsid w:val="00032719"/>
    <w:rsid w:val="0004032F"/>
    <w:rsid w:val="0004473C"/>
    <w:rsid w:val="00051E93"/>
    <w:rsid w:val="00062AE4"/>
    <w:rsid w:val="00062E68"/>
    <w:rsid w:val="00065565"/>
    <w:rsid w:val="00066060"/>
    <w:rsid w:val="00070967"/>
    <w:rsid w:val="00075837"/>
    <w:rsid w:val="000763C0"/>
    <w:rsid w:val="000766D0"/>
    <w:rsid w:val="000847CB"/>
    <w:rsid w:val="000A64E7"/>
    <w:rsid w:val="000A6636"/>
    <w:rsid w:val="000B0E72"/>
    <w:rsid w:val="000B4690"/>
    <w:rsid w:val="000B7EC0"/>
    <w:rsid w:val="000C2B03"/>
    <w:rsid w:val="000C3434"/>
    <w:rsid w:val="000C74D0"/>
    <w:rsid w:val="000E0663"/>
    <w:rsid w:val="000E19AF"/>
    <w:rsid w:val="000F428A"/>
    <w:rsid w:val="00121C6A"/>
    <w:rsid w:val="001605C6"/>
    <w:rsid w:val="00165FFB"/>
    <w:rsid w:val="0018366A"/>
    <w:rsid w:val="00185D76"/>
    <w:rsid w:val="0019240E"/>
    <w:rsid w:val="001A11C4"/>
    <w:rsid w:val="001A4166"/>
    <w:rsid w:val="001A55DF"/>
    <w:rsid w:val="001A5EDF"/>
    <w:rsid w:val="001B10DC"/>
    <w:rsid w:val="001B22E1"/>
    <w:rsid w:val="001B5618"/>
    <w:rsid w:val="001B62E2"/>
    <w:rsid w:val="001C03DD"/>
    <w:rsid w:val="001C509D"/>
    <w:rsid w:val="001C601D"/>
    <w:rsid w:val="001D3251"/>
    <w:rsid w:val="001D407E"/>
    <w:rsid w:val="001D6E46"/>
    <w:rsid w:val="001E2CF7"/>
    <w:rsid w:val="001F1982"/>
    <w:rsid w:val="001F1C3C"/>
    <w:rsid w:val="001F282C"/>
    <w:rsid w:val="00210060"/>
    <w:rsid w:val="00217A00"/>
    <w:rsid w:val="00222D01"/>
    <w:rsid w:val="00241492"/>
    <w:rsid w:val="0024708B"/>
    <w:rsid w:val="0024735B"/>
    <w:rsid w:val="00253C5A"/>
    <w:rsid w:val="0025586B"/>
    <w:rsid w:val="00260CA5"/>
    <w:rsid w:val="00267F41"/>
    <w:rsid w:val="00274484"/>
    <w:rsid w:val="00274A3A"/>
    <w:rsid w:val="00286729"/>
    <w:rsid w:val="002B32FA"/>
    <w:rsid w:val="002B3F4F"/>
    <w:rsid w:val="002C16A4"/>
    <w:rsid w:val="002D5932"/>
    <w:rsid w:val="002F00CB"/>
    <w:rsid w:val="002F7464"/>
    <w:rsid w:val="003061FD"/>
    <w:rsid w:val="00306665"/>
    <w:rsid w:val="00323BAB"/>
    <w:rsid w:val="003355DF"/>
    <w:rsid w:val="0035617E"/>
    <w:rsid w:val="003749DC"/>
    <w:rsid w:val="003771AF"/>
    <w:rsid w:val="00377A21"/>
    <w:rsid w:val="00384F20"/>
    <w:rsid w:val="003A28A4"/>
    <w:rsid w:val="003A4B05"/>
    <w:rsid w:val="003B31DE"/>
    <w:rsid w:val="003C4E8D"/>
    <w:rsid w:val="003D250F"/>
    <w:rsid w:val="003D72AF"/>
    <w:rsid w:val="003E3C94"/>
    <w:rsid w:val="003F1277"/>
    <w:rsid w:val="003F2069"/>
    <w:rsid w:val="00401EDC"/>
    <w:rsid w:val="00432036"/>
    <w:rsid w:val="00432D45"/>
    <w:rsid w:val="004352ED"/>
    <w:rsid w:val="00437D05"/>
    <w:rsid w:val="004551AA"/>
    <w:rsid w:val="004600A0"/>
    <w:rsid w:val="0046264F"/>
    <w:rsid w:val="00481DCE"/>
    <w:rsid w:val="00483CD7"/>
    <w:rsid w:val="00491052"/>
    <w:rsid w:val="004A58F9"/>
    <w:rsid w:val="004C1C77"/>
    <w:rsid w:val="004D0725"/>
    <w:rsid w:val="004D39E4"/>
    <w:rsid w:val="004D680A"/>
    <w:rsid w:val="004D7B6C"/>
    <w:rsid w:val="004F0AC6"/>
    <w:rsid w:val="004F3BCA"/>
    <w:rsid w:val="00520A32"/>
    <w:rsid w:val="00524352"/>
    <w:rsid w:val="00526BFA"/>
    <w:rsid w:val="00552AB3"/>
    <w:rsid w:val="005560C8"/>
    <w:rsid w:val="005603C2"/>
    <w:rsid w:val="0056243D"/>
    <w:rsid w:val="005712BC"/>
    <w:rsid w:val="00572240"/>
    <w:rsid w:val="005741C1"/>
    <w:rsid w:val="005A265E"/>
    <w:rsid w:val="005C3FB5"/>
    <w:rsid w:val="005C5343"/>
    <w:rsid w:val="005D78ED"/>
    <w:rsid w:val="005F22D6"/>
    <w:rsid w:val="005F3F5E"/>
    <w:rsid w:val="005F436B"/>
    <w:rsid w:val="00602A58"/>
    <w:rsid w:val="00605D65"/>
    <w:rsid w:val="006238DA"/>
    <w:rsid w:val="00624BAC"/>
    <w:rsid w:val="00625B89"/>
    <w:rsid w:val="0062608C"/>
    <w:rsid w:val="00633ADB"/>
    <w:rsid w:val="00634B70"/>
    <w:rsid w:val="00636B51"/>
    <w:rsid w:val="00646EBC"/>
    <w:rsid w:val="006612A0"/>
    <w:rsid w:val="0066560E"/>
    <w:rsid w:val="006706CF"/>
    <w:rsid w:val="00682DA8"/>
    <w:rsid w:val="00683144"/>
    <w:rsid w:val="00683949"/>
    <w:rsid w:val="00684BCE"/>
    <w:rsid w:val="0069168E"/>
    <w:rsid w:val="00691A24"/>
    <w:rsid w:val="006C01B5"/>
    <w:rsid w:val="006C4C9C"/>
    <w:rsid w:val="006C5C62"/>
    <w:rsid w:val="006C622D"/>
    <w:rsid w:val="006C7BBA"/>
    <w:rsid w:val="006E0290"/>
    <w:rsid w:val="006F4AF1"/>
    <w:rsid w:val="0071687C"/>
    <w:rsid w:val="00725AC6"/>
    <w:rsid w:val="00752869"/>
    <w:rsid w:val="00760C2B"/>
    <w:rsid w:val="007667DF"/>
    <w:rsid w:val="00776AAC"/>
    <w:rsid w:val="00780B91"/>
    <w:rsid w:val="00784C33"/>
    <w:rsid w:val="007A4FF5"/>
    <w:rsid w:val="007A5045"/>
    <w:rsid w:val="007A600E"/>
    <w:rsid w:val="007C690D"/>
    <w:rsid w:val="007D7454"/>
    <w:rsid w:val="007F14CC"/>
    <w:rsid w:val="007F57A9"/>
    <w:rsid w:val="00807BDA"/>
    <w:rsid w:val="0081455B"/>
    <w:rsid w:val="00814C75"/>
    <w:rsid w:val="00825997"/>
    <w:rsid w:val="00825FF1"/>
    <w:rsid w:val="00841825"/>
    <w:rsid w:val="00846C37"/>
    <w:rsid w:val="008522A4"/>
    <w:rsid w:val="00870537"/>
    <w:rsid w:val="0088140D"/>
    <w:rsid w:val="0088476D"/>
    <w:rsid w:val="008A4369"/>
    <w:rsid w:val="008A650A"/>
    <w:rsid w:val="008B1939"/>
    <w:rsid w:val="008B380A"/>
    <w:rsid w:val="008B3FCA"/>
    <w:rsid w:val="008C11D5"/>
    <w:rsid w:val="008C6725"/>
    <w:rsid w:val="008F0F4D"/>
    <w:rsid w:val="00912778"/>
    <w:rsid w:val="0092576C"/>
    <w:rsid w:val="00925ED0"/>
    <w:rsid w:val="009324FB"/>
    <w:rsid w:val="00940F5A"/>
    <w:rsid w:val="009544D6"/>
    <w:rsid w:val="00956DE3"/>
    <w:rsid w:val="0097204F"/>
    <w:rsid w:val="00983CAB"/>
    <w:rsid w:val="009850A8"/>
    <w:rsid w:val="009A21E6"/>
    <w:rsid w:val="009A2B2C"/>
    <w:rsid w:val="009B206D"/>
    <w:rsid w:val="009B329A"/>
    <w:rsid w:val="009B46D4"/>
    <w:rsid w:val="009D31A1"/>
    <w:rsid w:val="009D73DC"/>
    <w:rsid w:val="009E3016"/>
    <w:rsid w:val="009E3A8F"/>
    <w:rsid w:val="009F7CB5"/>
    <w:rsid w:val="00A03C37"/>
    <w:rsid w:val="00A1107B"/>
    <w:rsid w:val="00A11893"/>
    <w:rsid w:val="00A2318F"/>
    <w:rsid w:val="00A553D4"/>
    <w:rsid w:val="00A563FC"/>
    <w:rsid w:val="00A574B2"/>
    <w:rsid w:val="00A66D4E"/>
    <w:rsid w:val="00A7196F"/>
    <w:rsid w:val="00A75B76"/>
    <w:rsid w:val="00A84912"/>
    <w:rsid w:val="00A9293C"/>
    <w:rsid w:val="00A9549E"/>
    <w:rsid w:val="00AA01FB"/>
    <w:rsid w:val="00AB12AF"/>
    <w:rsid w:val="00AC1515"/>
    <w:rsid w:val="00AC4604"/>
    <w:rsid w:val="00AE23F8"/>
    <w:rsid w:val="00AE4660"/>
    <w:rsid w:val="00AF16D8"/>
    <w:rsid w:val="00B00A31"/>
    <w:rsid w:val="00B253B1"/>
    <w:rsid w:val="00B33C5D"/>
    <w:rsid w:val="00B36BB2"/>
    <w:rsid w:val="00B471FE"/>
    <w:rsid w:val="00B61AAD"/>
    <w:rsid w:val="00B64B27"/>
    <w:rsid w:val="00B70543"/>
    <w:rsid w:val="00B82147"/>
    <w:rsid w:val="00B8422F"/>
    <w:rsid w:val="00B85EAB"/>
    <w:rsid w:val="00B915A4"/>
    <w:rsid w:val="00B96E46"/>
    <w:rsid w:val="00B97FCE"/>
    <w:rsid w:val="00BA3AB9"/>
    <w:rsid w:val="00BB03E7"/>
    <w:rsid w:val="00BB539F"/>
    <w:rsid w:val="00BB5C90"/>
    <w:rsid w:val="00BD0BB8"/>
    <w:rsid w:val="00BD5293"/>
    <w:rsid w:val="00BD7DAB"/>
    <w:rsid w:val="00BE5A6D"/>
    <w:rsid w:val="00BE5D11"/>
    <w:rsid w:val="00C003A8"/>
    <w:rsid w:val="00C004F3"/>
    <w:rsid w:val="00C168A7"/>
    <w:rsid w:val="00C57CDB"/>
    <w:rsid w:val="00C66077"/>
    <w:rsid w:val="00C711BF"/>
    <w:rsid w:val="00C741BB"/>
    <w:rsid w:val="00C77B24"/>
    <w:rsid w:val="00C84542"/>
    <w:rsid w:val="00C86591"/>
    <w:rsid w:val="00C94A5F"/>
    <w:rsid w:val="00CA510C"/>
    <w:rsid w:val="00CB6261"/>
    <w:rsid w:val="00CB784F"/>
    <w:rsid w:val="00CC5C9E"/>
    <w:rsid w:val="00CC622B"/>
    <w:rsid w:val="00D00565"/>
    <w:rsid w:val="00D01BD0"/>
    <w:rsid w:val="00D04053"/>
    <w:rsid w:val="00D05DBB"/>
    <w:rsid w:val="00D10703"/>
    <w:rsid w:val="00D22FC1"/>
    <w:rsid w:val="00D24042"/>
    <w:rsid w:val="00D27312"/>
    <w:rsid w:val="00D33EAE"/>
    <w:rsid w:val="00D447ED"/>
    <w:rsid w:val="00D80C2B"/>
    <w:rsid w:val="00D81A28"/>
    <w:rsid w:val="00D85057"/>
    <w:rsid w:val="00D85DB9"/>
    <w:rsid w:val="00D915CB"/>
    <w:rsid w:val="00D92918"/>
    <w:rsid w:val="00D96AE5"/>
    <w:rsid w:val="00DA0A37"/>
    <w:rsid w:val="00DB051D"/>
    <w:rsid w:val="00DC20F0"/>
    <w:rsid w:val="00DC324F"/>
    <w:rsid w:val="00DE2C3C"/>
    <w:rsid w:val="00DF1189"/>
    <w:rsid w:val="00E06DEC"/>
    <w:rsid w:val="00E279B6"/>
    <w:rsid w:val="00E27CA1"/>
    <w:rsid w:val="00E3387A"/>
    <w:rsid w:val="00E353D6"/>
    <w:rsid w:val="00E45804"/>
    <w:rsid w:val="00E47271"/>
    <w:rsid w:val="00E50BEC"/>
    <w:rsid w:val="00E5393D"/>
    <w:rsid w:val="00E93679"/>
    <w:rsid w:val="00EA35F3"/>
    <w:rsid w:val="00EB088D"/>
    <w:rsid w:val="00EE11B6"/>
    <w:rsid w:val="00EF4A34"/>
    <w:rsid w:val="00F077A4"/>
    <w:rsid w:val="00F10FAF"/>
    <w:rsid w:val="00F1244B"/>
    <w:rsid w:val="00F1776F"/>
    <w:rsid w:val="00F51A15"/>
    <w:rsid w:val="00F51EE8"/>
    <w:rsid w:val="00F53AB2"/>
    <w:rsid w:val="00F7516C"/>
    <w:rsid w:val="00F756CB"/>
    <w:rsid w:val="00F918E3"/>
    <w:rsid w:val="00F91F91"/>
    <w:rsid w:val="00F93411"/>
    <w:rsid w:val="00FA05E9"/>
    <w:rsid w:val="00FA11C8"/>
    <w:rsid w:val="00FB06E9"/>
    <w:rsid w:val="00FB676D"/>
    <w:rsid w:val="00FF6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7EF083"/>
  <w15:docId w15:val="{C42EF562-7D59-4F6D-872D-B77EECC3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pacing w:val="-2"/>
        <w:sz w:val="24"/>
        <w:szCs w:val="24"/>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7CA1"/>
    <w:pPr>
      <w:spacing w:after="0" w:line="240" w:lineRule="auto"/>
    </w:pPr>
    <w:rPr>
      <w:rFonts w:ascii="Arial" w:eastAsia="Times New Roman" w:hAnsi="Arial" w:cs="Arial"/>
      <w:spacing w:val="0"/>
      <w:sz w:val="20"/>
      <w:szCs w:val="20"/>
      <w:lang w:eastAsia="sl-SI"/>
    </w:rPr>
  </w:style>
  <w:style w:type="paragraph" w:styleId="Naslov1">
    <w:name w:val="heading 1"/>
    <w:basedOn w:val="Navaden"/>
    <w:link w:val="Naslov1Znak"/>
    <w:uiPriority w:val="9"/>
    <w:qFormat/>
    <w:rsid w:val="001B62E2"/>
    <w:pPr>
      <w:spacing w:before="100" w:beforeAutospacing="1" w:after="100" w:afterAutospacing="1"/>
      <w:outlineLvl w:val="0"/>
    </w:pPr>
    <w:rPr>
      <w:rFonts w:ascii="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LAVA1">
    <w:name w:val="GLAVA 1"/>
    <w:basedOn w:val="Navaden"/>
    <w:qFormat/>
    <w:rsid w:val="00E27CA1"/>
    <w:pPr>
      <w:numPr>
        <w:numId w:val="1"/>
      </w:numPr>
    </w:pPr>
    <w:rPr>
      <w:rFonts w:asciiTheme="minorHAnsi" w:hAnsiTheme="minorHAnsi" w:cstheme="minorHAnsi"/>
      <w:b/>
      <w:sz w:val="24"/>
    </w:rPr>
  </w:style>
  <w:style w:type="paragraph" w:customStyle="1" w:styleId="GLAVA2">
    <w:name w:val="GLAVA 2"/>
    <w:basedOn w:val="Navaden"/>
    <w:qFormat/>
    <w:rsid w:val="00E27CA1"/>
    <w:pPr>
      <w:numPr>
        <w:ilvl w:val="1"/>
        <w:numId w:val="1"/>
      </w:numPr>
      <w:spacing w:line="276" w:lineRule="auto"/>
      <w:jc w:val="both"/>
    </w:pPr>
    <w:rPr>
      <w:rFonts w:asciiTheme="minorHAnsi" w:hAnsiTheme="minorHAnsi" w:cstheme="minorHAnsi"/>
      <w:b/>
      <w:sz w:val="22"/>
    </w:rPr>
  </w:style>
  <w:style w:type="paragraph" w:customStyle="1" w:styleId="GLAVA3">
    <w:name w:val="GLAVA 3"/>
    <w:basedOn w:val="Navaden"/>
    <w:qFormat/>
    <w:rsid w:val="00E27CA1"/>
    <w:pPr>
      <w:numPr>
        <w:ilvl w:val="2"/>
        <w:numId w:val="1"/>
      </w:numPr>
      <w:spacing w:line="276" w:lineRule="auto"/>
      <w:jc w:val="both"/>
    </w:pPr>
    <w:rPr>
      <w:rFonts w:asciiTheme="minorHAnsi" w:hAnsiTheme="minorHAnsi" w:cstheme="minorHAnsi"/>
      <w:b/>
    </w:rPr>
  </w:style>
  <w:style w:type="paragraph" w:customStyle="1" w:styleId="GLAVA4">
    <w:name w:val="GLAVA 4"/>
    <w:basedOn w:val="Navaden"/>
    <w:qFormat/>
    <w:rsid w:val="00E27CA1"/>
    <w:pPr>
      <w:numPr>
        <w:ilvl w:val="3"/>
        <w:numId w:val="1"/>
      </w:numPr>
      <w:spacing w:line="276" w:lineRule="auto"/>
      <w:jc w:val="both"/>
    </w:pPr>
    <w:rPr>
      <w:rFonts w:asciiTheme="minorHAnsi" w:hAnsiTheme="minorHAnsi" w:cstheme="minorHAnsi"/>
      <w:b/>
    </w:rPr>
  </w:style>
  <w:style w:type="paragraph" w:customStyle="1" w:styleId="GLAVA6">
    <w:name w:val="GLAVA 6"/>
    <w:basedOn w:val="Navaden"/>
    <w:qFormat/>
    <w:rsid w:val="00E27CA1"/>
    <w:pPr>
      <w:numPr>
        <w:ilvl w:val="5"/>
        <w:numId w:val="1"/>
      </w:numPr>
      <w:spacing w:line="276" w:lineRule="auto"/>
      <w:jc w:val="both"/>
    </w:pPr>
    <w:rPr>
      <w:rFonts w:ascii="Calibri" w:hAnsi="Calibri"/>
      <w:b/>
    </w:rPr>
  </w:style>
  <w:style w:type="paragraph" w:styleId="Odstavekseznama">
    <w:name w:val="List Paragraph"/>
    <w:aliases w:val="za tekst,Odstavek seznama_IP"/>
    <w:basedOn w:val="Navaden"/>
    <w:link w:val="OdstavekseznamaZnak"/>
    <w:uiPriority w:val="34"/>
    <w:qFormat/>
    <w:rsid w:val="0025586B"/>
    <w:pPr>
      <w:ind w:left="720"/>
      <w:contextualSpacing/>
    </w:pPr>
  </w:style>
  <w:style w:type="character" w:styleId="Pripombasklic">
    <w:name w:val="annotation reference"/>
    <w:basedOn w:val="Privzetapisavaodstavka"/>
    <w:uiPriority w:val="99"/>
    <w:semiHidden/>
    <w:unhideWhenUsed/>
    <w:rsid w:val="007C690D"/>
    <w:rPr>
      <w:sz w:val="16"/>
      <w:szCs w:val="16"/>
    </w:rPr>
  </w:style>
  <w:style w:type="paragraph" w:styleId="Pripombabesedilo">
    <w:name w:val="annotation text"/>
    <w:basedOn w:val="Navaden"/>
    <w:link w:val="PripombabesediloZnak"/>
    <w:uiPriority w:val="99"/>
    <w:semiHidden/>
    <w:unhideWhenUsed/>
    <w:rsid w:val="007C690D"/>
  </w:style>
  <w:style w:type="character" w:customStyle="1" w:styleId="PripombabesediloZnak">
    <w:name w:val="Pripomba – besedilo Znak"/>
    <w:basedOn w:val="Privzetapisavaodstavka"/>
    <w:link w:val="Pripombabesedilo"/>
    <w:uiPriority w:val="99"/>
    <w:semiHidden/>
    <w:rsid w:val="007C690D"/>
    <w:rPr>
      <w:rFonts w:ascii="Arial" w:eastAsia="Times New Roman" w:hAnsi="Arial" w:cs="Arial"/>
      <w:spacing w:val="0"/>
      <w:sz w:val="20"/>
      <w:szCs w:val="20"/>
      <w:lang w:eastAsia="sl-SI"/>
    </w:rPr>
  </w:style>
  <w:style w:type="paragraph" w:styleId="Zadevapripombe">
    <w:name w:val="annotation subject"/>
    <w:basedOn w:val="Pripombabesedilo"/>
    <w:next w:val="Pripombabesedilo"/>
    <w:link w:val="ZadevapripombeZnak"/>
    <w:uiPriority w:val="99"/>
    <w:semiHidden/>
    <w:unhideWhenUsed/>
    <w:rsid w:val="007C690D"/>
    <w:rPr>
      <w:b/>
      <w:bCs/>
    </w:rPr>
  </w:style>
  <w:style w:type="character" w:customStyle="1" w:styleId="ZadevapripombeZnak">
    <w:name w:val="Zadeva pripombe Znak"/>
    <w:basedOn w:val="PripombabesediloZnak"/>
    <w:link w:val="Zadevapripombe"/>
    <w:uiPriority w:val="99"/>
    <w:semiHidden/>
    <w:rsid w:val="007C690D"/>
    <w:rPr>
      <w:rFonts w:ascii="Arial" w:eastAsia="Times New Roman" w:hAnsi="Arial" w:cs="Arial"/>
      <w:b/>
      <w:bCs/>
      <w:spacing w:val="0"/>
      <w:sz w:val="20"/>
      <w:szCs w:val="20"/>
      <w:lang w:eastAsia="sl-SI"/>
    </w:rPr>
  </w:style>
  <w:style w:type="paragraph" w:styleId="Besedilooblaka">
    <w:name w:val="Balloon Text"/>
    <w:basedOn w:val="Navaden"/>
    <w:link w:val="BesedilooblakaZnak"/>
    <w:uiPriority w:val="99"/>
    <w:semiHidden/>
    <w:unhideWhenUsed/>
    <w:rsid w:val="007C690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C690D"/>
    <w:rPr>
      <w:rFonts w:ascii="Segoe UI" w:eastAsia="Times New Roman" w:hAnsi="Segoe UI" w:cs="Segoe UI"/>
      <w:spacing w:val="0"/>
      <w:sz w:val="18"/>
      <w:szCs w:val="18"/>
      <w:lang w:eastAsia="sl-SI"/>
    </w:rPr>
  </w:style>
  <w:style w:type="paragraph" w:customStyle="1" w:styleId="Nivo1">
    <w:name w:val="Nivo 1"/>
    <w:basedOn w:val="Navaden"/>
    <w:rsid w:val="00401EDC"/>
    <w:pPr>
      <w:keepNext/>
      <w:numPr>
        <w:numId w:val="2"/>
      </w:numPr>
      <w:tabs>
        <w:tab w:val="left" w:pos="360"/>
      </w:tabs>
      <w:jc w:val="both"/>
      <w:outlineLvl w:val="0"/>
    </w:pPr>
    <w:rPr>
      <w:b/>
      <w:snapToGrid w:val="0"/>
      <w:color w:val="0000FF"/>
      <w:sz w:val="22"/>
      <w:lang w:eastAsia="en-US"/>
    </w:rPr>
  </w:style>
  <w:style w:type="paragraph" w:customStyle="1" w:styleId="Nivo2">
    <w:name w:val="Nivo2"/>
    <w:basedOn w:val="Navaden"/>
    <w:link w:val="Nivo2Znak"/>
    <w:rsid w:val="00401EDC"/>
    <w:pPr>
      <w:numPr>
        <w:ilvl w:val="1"/>
        <w:numId w:val="2"/>
      </w:numPr>
      <w:jc w:val="both"/>
    </w:pPr>
    <w:rPr>
      <w:rFonts w:cs="Times New Roman"/>
      <w:bCs/>
      <w:szCs w:val="24"/>
      <w:lang w:val="x-none" w:eastAsia="x-none"/>
    </w:rPr>
  </w:style>
  <w:style w:type="character" w:customStyle="1" w:styleId="Nivo2Znak">
    <w:name w:val="Nivo2 Znak"/>
    <w:link w:val="Nivo2"/>
    <w:rsid w:val="00401EDC"/>
    <w:rPr>
      <w:rFonts w:ascii="Arial" w:eastAsia="Times New Roman" w:hAnsi="Arial"/>
      <w:bCs/>
      <w:spacing w:val="0"/>
      <w:sz w:val="20"/>
      <w:lang w:val="x-none" w:eastAsia="x-none"/>
    </w:rPr>
  </w:style>
  <w:style w:type="paragraph" w:customStyle="1" w:styleId="Nivo3">
    <w:name w:val="Nivo 3"/>
    <w:basedOn w:val="Navaden"/>
    <w:rsid w:val="00401EDC"/>
    <w:pPr>
      <w:numPr>
        <w:ilvl w:val="2"/>
        <w:numId w:val="2"/>
      </w:numPr>
      <w:jc w:val="both"/>
    </w:pPr>
    <w:rPr>
      <w:rFonts w:cs="Times New Roman"/>
      <w:szCs w:val="24"/>
      <w:lang w:val="x-none" w:eastAsia="x-none"/>
    </w:rPr>
  </w:style>
  <w:style w:type="character" w:customStyle="1" w:styleId="Naslov1Znak">
    <w:name w:val="Naslov 1 Znak"/>
    <w:basedOn w:val="Privzetapisavaodstavka"/>
    <w:link w:val="Naslov1"/>
    <w:uiPriority w:val="9"/>
    <w:rsid w:val="001B62E2"/>
    <w:rPr>
      <w:rFonts w:ascii="Times New Roman" w:eastAsia="Times New Roman" w:hAnsi="Times New Roman"/>
      <w:b/>
      <w:bCs/>
      <w:spacing w:val="0"/>
      <w:kern w:val="36"/>
      <w:sz w:val="48"/>
      <w:szCs w:val="48"/>
      <w:lang w:eastAsia="sl-SI"/>
    </w:rPr>
  </w:style>
  <w:style w:type="character" w:styleId="Hiperpovezava">
    <w:name w:val="Hyperlink"/>
    <w:basedOn w:val="Privzetapisavaodstavka"/>
    <w:uiPriority w:val="99"/>
    <w:semiHidden/>
    <w:unhideWhenUsed/>
    <w:rsid w:val="001B62E2"/>
    <w:rPr>
      <w:color w:val="0000FF"/>
      <w:u w:val="single"/>
    </w:rPr>
  </w:style>
  <w:style w:type="paragraph" w:styleId="Glava">
    <w:name w:val="header"/>
    <w:basedOn w:val="Navaden"/>
    <w:link w:val="GlavaZnak"/>
    <w:uiPriority w:val="99"/>
    <w:unhideWhenUsed/>
    <w:rsid w:val="007667DF"/>
    <w:pPr>
      <w:tabs>
        <w:tab w:val="center" w:pos="4536"/>
        <w:tab w:val="right" w:pos="9072"/>
      </w:tabs>
    </w:pPr>
  </w:style>
  <w:style w:type="character" w:customStyle="1" w:styleId="GlavaZnak">
    <w:name w:val="Glava Znak"/>
    <w:basedOn w:val="Privzetapisavaodstavka"/>
    <w:link w:val="Glava"/>
    <w:uiPriority w:val="99"/>
    <w:rsid w:val="007667DF"/>
    <w:rPr>
      <w:rFonts w:ascii="Arial" w:eastAsia="Times New Roman" w:hAnsi="Arial" w:cs="Arial"/>
      <w:spacing w:val="0"/>
      <w:sz w:val="20"/>
      <w:szCs w:val="20"/>
      <w:lang w:eastAsia="sl-SI"/>
    </w:rPr>
  </w:style>
  <w:style w:type="paragraph" w:styleId="Noga">
    <w:name w:val="footer"/>
    <w:basedOn w:val="Navaden"/>
    <w:link w:val="NogaZnak"/>
    <w:uiPriority w:val="99"/>
    <w:unhideWhenUsed/>
    <w:rsid w:val="007667DF"/>
    <w:pPr>
      <w:tabs>
        <w:tab w:val="center" w:pos="4536"/>
        <w:tab w:val="right" w:pos="9072"/>
      </w:tabs>
    </w:pPr>
  </w:style>
  <w:style w:type="character" w:customStyle="1" w:styleId="NogaZnak">
    <w:name w:val="Noga Znak"/>
    <w:basedOn w:val="Privzetapisavaodstavka"/>
    <w:link w:val="Noga"/>
    <w:uiPriority w:val="99"/>
    <w:rsid w:val="007667DF"/>
    <w:rPr>
      <w:rFonts w:ascii="Arial" w:eastAsia="Times New Roman" w:hAnsi="Arial" w:cs="Arial"/>
      <w:spacing w:val="0"/>
      <w:sz w:val="20"/>
      <w:szCs w:val="20"/>
      <w:lang w:eastAsia="sl-SI"/>
    </w:rPr>
  </w:style>
  <w:style w:type="paragraph" w:customStyle="1" w:styleId="1">
    <w:name w:val="1"/>
    <w:basedOn w:val="Navaden"/>
    <w:link w:val="1Char"/>
    <w:uiPriority w:val="99"/>
    <w:rsid w:val="00C57CDB"/>
    <w:pPr>
      <w:jc w:val="both"/>
    </w:pPr>
    <w:rPr>
      <w:rFonts w:cs="Times New Roman"/>
      <w:b/>
      <w:bCs/>
      <w:sz w:val="24"/>
      <w:szCs w:val="24"/>
    </w:rPr>
  </w:style>
  <w:style w:type="character" w:customStyle="1" w:styleId="1Char">
    <w:name w:val="1 Char"/>
    <w:link w:val="1"/>
    <w:uiPriority w:val="99"/>
    <w:locked/>
    <w:rsid w:val="00C57CDB"/>
    <w:rPr>
      <w:rFonts w:ascii="Arial" w:eastAsia="Times New Roman" w:hAnsi="Arial"/>
      <w:b/>
      <w:bCs/>
      <w:spacing w:val="0"/>
      <w:lang w:eastAsia="sl-SI"/>
    </w:rPr>
  </w:style>
  <w:style w:type="paragraph" w:customStyle="1" w:styleId="datumtevilka">
    <w:name w:val="datum številka"/>
    <w:basedOn w:val="Navaden"/>
    <w:qFormat/>
    <w:rsid w:val="00AF16D8"/>
    <w:pPr>
      <w:tabs>
        <w:tab w:val="left" w:pos="1701"/>
      </w:tabs>
      <w:spacing w:line="260" w:lineRule="atLeast"/>
    </w:pPr>
    <w:rPr>
      <w:rFonts w:cs="Times New Roman"/>
    </w:rPr>
  </w:style>
  <w:style w:type="table" w:styleId="Tabelamrea">
    <w:name w:val="Table Grid"/>
    <w:basedOn w:val="Navadnatabela"/>
    <w:uiPriority w:val="39"/>
    <w:rsid w:val="0069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3">
    <w:name w:val="Znak Znak3"/>
    <w:basedOn w:val="Navaden"/>
    <w:rsid w:val="001C03DD"/>
    <w:pPr>
      <w:spacing w:after="160" w:line="240" w:lineRule="exact"/>
    </w:pPr>
    <w:rPr>
      <w:rFonts w:ascii="Tahoma" w:hAnsi="Tahoma" w:cs="Times New Roman"/>
      <w:lang w:eastAsia="en-US"/>
    </w:rPr>
  </w:style>
  <w:style w:type="character" w:customStyle="1" w:styleId="OdstavekseznamaZnak">
    <w:name w:val="Odstavek seznama Znak"/>
    <w:aliases w:val="za tekst Znak,Odstavek seznama_IP Znak"/>
    <w:link w:val="Odstavekseznama"/>
    <w:uiPriority w:val="34"/>
    <w:rsid w:val="00AB12AF"/>
    <w:rPr>
      <w:rFonts w:ascii="Arial" w:eastAsia="Times New Roman" w:hAnsi="Arial" w:cs="Arial"/>
      <w:spacing w:val="0"/>
      <w:sz w:val="20"/>
      <w:szCs w:val="20"/>
      <w:lang w:eastAsia="sl-SI"/>
    </w:rPr>
  </w:style>
  <w:style w:type="paragraph" w:customStyle="1" w:styleId="tevilnatoka">
    <w:name w:val="tevilnatoka"/>
    <w:basedOn w:val="Navaden"/>
    <w:rsid w:val="00C94A5F"/>
    <w:pPr>
      <w:spacing w:before="100" w:beforeAutospacing="1" w:after="100" w:afterAutospacing="1"/>
    </w:pPr>
    <w:rPr>
      <w:rFonts w:ascii="Times New Roman" w:hAnsi="Times New Roman" w:cs="Times New Roman"/>
      <w:sz w:val="24"/>
      <w:szCs w:val="24"/>
    </w:rPr>
  </w:style>
  <w:style w:type="paragraph" w:customStyle="1" w:styleId="alineazatevilnotoko">
    <w:name w:val="alineazatevilnotoko"/>
    <w:basedOn w:val="Navaden"/>
    <w:rsid w:val="00C94A5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5373">
      <w:bodyDiv w:val="1"/>
      <w:marLeft w:val="0"/>
      <w:marRight w:val="0"/>
      <w:marTop w:val="0"/>
      <w:marBottom w:val="0"/>
      <w:divBdr>
        <w:top w:val="none" w:sz="0" w:space="0" w:color="auto"/>
        <w:left w:val="none" w:sz="0" w:space="0" w:color="auto"/>
        <w:bottom w:val="none" w:sz="0" w:space="0" w:color="auto"/>
        <w:right w:val="none" w:sz="0" w:space="0" w:color="auto"/>
      </w:divBdr>
    </w:div>
    <w:div w:id="102192622">
      <w:bodyDiv w:val="1"/>
      <w:marLeft w:val="0"/>
      <w:marRight w:val="0"/>
      <w:marTop w:val="0"/>
      <w:marBottom w:val="0"/>
      <w:divBdr>
        <w:top w:val="none" w:sz="0" w:space="0" w:color="auto"/>
        <w:left w:val="none" w:sz="0" w:space="0" w:color="auto"/>
        <w:bottom w:val="none" w:sz="0" w:space="0" w:color="auto"/>
        <w:right w:val="none" w:sz="0" w:space="0" w:color="auto"/>
      </w:divBdr>
    </w:div>
    <w:div w:id="124741692">
      <w:bodyDiv w:val="1"/>
      <w:marLeft w:val="0"/>
      <w:marRight w:val="0"/>
      <w:marTop w:val="0"/>
      <w:marBottom w:val="0"/>
      <w:divBdr>
        <w:top w:val="none" w:sz="0" w:space="0" w:color="auto"/>
        <w:left w:val="none" w:sz="0" w:space="0" w:color="auto"/>
        <w:bottom w:val="none" w:sz="0" w:space="0" w:color="auto"/>
        <w:right w:val="none" w:sz="0" w:space="0" w:color="auto"/>
      </w:divBdr>
    </w:div>
    <w:div w:id="254022868">
      <w:bodyDiv w:val="1"/>
      <w:marLeft w:val="0"/>
      <w:marRight w:val="0"/>
      <w:marTop w:val="0"/>
      <w:marBottom w:val="0"/>
      <w:divBdr>
        <w:top w:val="none" w:sz="0" w:space="0" w:color="auto"/>
        <w:left w:val="none" w:sz="0" w:space="0" w:color="auto"/>
        <w:bottom w:val="none" w:sz="0" w:space="0" w:color="auto"/>
        <w:right w:val="none" w:sz="0" w:space="0" w:color="auto"/>
      </w:divBdr>
    </w:div>
    <w:div w:id="265312863">
      <w:bodyDiv w:val="1"/>
      <w:marLeft w:val="0"/>
      <w:marRight w:val="0"/>
      <w:marTop w:val="0"/>
      <w:marBottom w:val="0"/>
      <w:divBdr>
        <w:top w:val="none" w:sz="0" w:space="0" w:color="auto"/>
        <w:left w:val="none" w:sz="0" w:space="0" w:color="auto"/>
        <w:bottom w:val="none" w:sz="0" w:space="0" w:color="auto"/>
        <w:right w:val="none" w:sz="0" w:space="0" w:color="auto"/>
      </w:divBdr>
    </w:div>
    <w:div w:id="475800365">
      <w:bodyDiv w:val="1"/>
      <w:marLeft w:val="0"/>
      <w:marRight w:val="0"/>
      <w:marTop w:val="0"/>
      <w:marBottom w:val="0"/>
      <w:divBdr>
        <w:top w:val="none" w:sz="0" w:space="0" w:color="auto"/>
        <w:left w:val="none" w:sz="0" w:space="0" w:color="auto"/>
        <w:bottom w:val="none" w:sz="0" w:space="0" w:color="auto"/>
        <w:right w:val="none" w:sz="0" w:space="0" w:color="auto"/>
      </w:divBdr>
    </w:div>
    <w:div w:id="736243275">
      <w:bodyDiv w:val="1"/>
      <w:marLeft w:val="0"/>
      <w:marRight w:val="0"/>
      <w:marTop w:val="0"/>
      <w:marBottom w:val="0"/>
      <w:divBdr>
        <w:top w:val="none" w:sz="0" w:space="0" w:color="auto"/>
        <w:left w:val="none" w:sz="0" w:space="0" w:color="auto"/>
        <w:bottom w:val="none" w:sz="0" w:space="0" w:color="auto"/>
        <w:right w:val="none" w:sz="0" w:space="0" w:color="auto"/>
      </w:divBdr>
    </w:div>
    <w:div w:id="842473417">
      <w:bodyDiv w:val="1"/>
      <w:marLeft w:val="0"/>
      <w:marRight w:val="0"/>
      <w:marTop w:val="0"/>
      <w:marBottom w:val="0"/>
      <w:divBdr>
        <w:top w:val="none" w:sz="0" w:space="0" w:color="auto"/>
        <w:left w:val="none" w:sz="0" w:space="0" w:color="auto"/>
        <w:bottom w:val="none" w:sz="0" w:space="0" w:color="auto"/>
        <w:right w:val="none" w:sz="0" w:space="0" w:color="auto"/>
      </w:divBdr>
    </w:div>
    <w:div w:id="1010524856">
      <w:bodyDiv w:val="1"/>
      <w:marLeft w:val="0"/>
      <w:marRight w:val="0"/>
      <w:marTop w:val="0"/>
      <w:marBottom w:val="0"/>
      <w:divBdr>
        <w:top w:val="none" w:sz="0" w:space="0" w:color="auto"/>
        <w:left w:val="none" w:sz="0" w:space="0" w:color="auto"/>
        <w:bottom w:val="none" w:sz="0" w:space="0" w:color="auto"/>
        <w:right w:val="none" w:sz="0" w:space="0" w:color="auto"/>
      </w:divBdr>
    </w:div>
    <w:div w:id="1146701934">
      <w:bodyDiv w:val="1"/>
      <w:marLeft w:val="0"/>
      <w:marRight w:val="0"/>
      <w:marTop w:val="0"/>
      <w:marBottom w:val="0"/>
      <w:divBdr>
        <w:top w:val="none" w:sz="0" w:space="0" w:color="auto"/>
        <w:left w:val="none" w:sz="0" w:space="0" w:color="auto"/>
        <w:bottom w:val="none" w:sz="0" w:space="0" w:color="auto"/>
        <w:right w:val="none" w:sz="0" w:space="0" w:color="auto"/>
      </w:divBdr>
    </w:div>
    <w:div w:id="1339380634">
      <w:bodyDiv w:val="1"/>
      <w:marLeft w:val="0"/>
      <w:marRight w:val="0"/>
      <w:marTop w:val="0"/>
      <w:marBottom w:val="0"/>
      <w:divBdr>
        <w:top w:val="none" w:sz="0" w:space="0" w:color="auto"/>
        <w:left w:val="none" w:sz="0" w:space="0" w:color="auto"/>
        <w:bottom w:val="none" w:sz="0" w:space="0" w:color="auto"/>
        <w:right w:val="none" w:sz="0" w:space="0" w:color="auto"/>
      </w:divBdr>
    </w:div>
    <w:div w:id="1654680064">
      <w:bodyDiv w:val="1"/>
      <w:marLeft w:val="0"/>
      <w:marRight w:val="0"/>
      <w:marTop w:val="0"/>
      <w:marBottom w:val="0"/>
      <w:divBdr>
        <w:top w:val="none" w:sz="0" w:space="0" w:color="auto"/>
        <w:left w:val="none" w:sz="0" w:space="0" w:color="auto"/>
        <w:bottom w:val="none" w:sz="0" w:space="0" w:color="auto"/>
        <w:right w:val="none" w:sz="0" w:space="0" w:color="auto"/>
      </w:divBdr>
    </w:div>
    <w:div w:id="1661081822">
      <w:bodyDiv w:val="1"/>
      <w:marLeft w:val="0"/>
      <w:marRight w:val="0"/>
      <w:marTop w:val="0"/>
      <w:marBottom w:val="0"/>
      <w:divBdr>
        <w:top w:val="none" w:sz="0" w:space="0" w:color="auto"/>
        <w:left w:val="none" w:sz="0" w:space="0" w:color="auto"/>
        <w:bottom w:val="none" w:sz="0" w:space="0" w:color="auto"/>
        <w:right w:val="none" w:sz="0" w:space="0" w:color="auto"/>
      </w:divBdr>
    </w:div>
    <w:div w:id="1818258094">
      <w:bodyDiv w:val="1"/>
      <w:marLeft w:val="0"/>
      <w:marRight w:val="0"/>
      <w:marTop w:val="0"/>
      <w:marBottom w:val="0"/>
      <w:divBdr>
        <w:top w:val="none" w:sz="0" w:space="0" w:color="auto"/>
        <w:left w:val="none" w:sz="0" w:space="0" w:color="auto"/>
        <w:bottom w:val="none" w:sz="0" w:space="0" w:color="auto"/>
        <w:right w:val="none" w:sz="0" w:space="0" w:color="auto"/>
      </w:divBdr>
      <w:divsChild>
        <w:div w:id="1449885374">
          <w:marLeft w:val="0"/>
          <w:marRight w:val="0"/>
          <w:marTop w:val="0"/>
          <w:marBottom w:val="0"/>
          <w:divBdr>
            <w:top w:val="none" w:sz="0" w:space="0" w:color="auto"/>
            <w:left w:val="none" w:sz="0" w:space="0" w:color="auto"/>
            <w:bottom w:val="none" w:sz="0" w:space="0" w:color="auto"/>
            <w:right w:val="none" w:sz="0" w:space="0" w:color="auto"/>
          </w:divBdr>
        </w:div>
      </w:divsChild>
    </w:div>
    <w:div w:id="1821069646">
      <w:bodyDiv w:val="1"/>
      <w:marLeft w:val="0"/>
      <w:marRight w:val="0"/>
      <w:marTop w:val="0"/>
      <w:marBottom w:val="0"/>
      <w:divBdr>
        <w:top w:val="none" w:sz="0" w:space="0" w:color="auto"/>
        <w:left w:val="none" w:sz="0" w:space="0" w:color="auto"/>
        <w:bottom w:val="none" w:sz="0" w:space="0" w:color="auto"/>
        <w:right w:val="none" w:sz="0" w:space="0" w:color="auto"/>
      </w:divBdr>
    </w:div>
    <w:div w:id="1896041636">
      <w:bodyDiv w:val="1"/>
      <w:marLeft w:val="0"/>
      <w:marRight w:val="0"/>
      <w:marTop w:val="0"/>
      <w:marBottom w:val="0"/>
      <w:divBdr>
        <w:top w:val="none" w:sz="0" w:space="0" w:color="auto"/>
        <w:left w:val="none" w:sz="0" w:space="0" w:color="auto"/>
        <w:bottom w:val="none" w:sz="0" w:space="0" w:color="auto"/>
        <w:right w:val="none" w:sz="0" w:space="0" w:color="auto"/>
      </w:divBdr>
    </w:div>
    <w:div w:id="19189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gov.si/si/navodila_vzorci_gradiva_za_prevzem/" TargetMode="Externa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686CFB-44FD-454F-809C-4DDF0F3D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4196</Words>
  <Characters>23923</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Pavčič</dc:creator>
  <cp:lastModifiedBy>Metka Pavčič</cp:lastModifiedBy>
  <cp:revision>3</cp:revision>
  <cp:lastPrinted>2020-01-23T07:57:00Z</cp:lastPrinted>
  <dcterms:created xsi:type="dcterms:W3CDTF">2020-10-01T15:37:00Z</dcterms:created>
  <dcterms:modified xsi:type="dcterms:W3CDTF">2020-10-01T15:38:00Z</dcterms:modified>
</cp:coreProperties>
</file>